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2F80">
      <w:pPr>
        <w:spacing w:before="541" w:line="237" w:lineRule="auto"/>
        <w:jc w:val="right"/>
        <w:rPr>
          <w:rFonts w:ascii="方正小标宋简体" w:hAnsi="方正小标宋简体" w:eastAsia="方正小标宋简体" w:cs="方正小标宋简体"/>
          <w:sz w:val="79"/>
          <w:szCs w:val="79"/>
        </w:rPr>
      </w:pPr>
      <w:r>
        <w:rPr>
          <w:rFonts w:ascii="方正小标宋简体" w:hAnsi="方正小标宋简体" w:eastAsia="方正小标宋简体" w:cs="方正小标宋简体"/>
          <w:color w:val="FF0000"/>
          <w:spacing w:val="188"/>
          <w:sz w:val="79"/>
          <w:szCs w:val="79"/>
        </w:rPr>
        <w:t>永平县职业高级中学</w:t>
      </w:r>
    </w:p>
    <w:p w14:paraId="355B7E45">
      <w:pPr>
        <w:spacing w:before="12" w:line="120" w:lineRule="exact"/>
      </w:pPr>
      <w:r>
        <w:rPr>
          <w:position w:val="-2"/>
        </w:rPr>
        <w:drawing>
          <wp:inline distT="0" distB="0" distL="0" distR="0">
            <wp:extent cx="5615940" cy="762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61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F3D6C">
      <w:pPr>
        <w:spacing w:line="334" w:lineRule="auto"/>
        <w:rPr>
          <w:rFonts w:ascii="Arial"/>
          <w:sz w:val="21"/>
        </w:rPr>
      </w:pPr>
    </w:p>
    <w:p w14:paraId="106BFDCF">
      <w:pPr>
        <w:spacing w:line="334" w:lineRule="auto"/>
        <w:rPr>
          <w:rFonts w:ascii="Arial"/>
          <w:sz w:val="21"/>
        </w:rPr>
      </w:pPr>
    </w:p>
    <w:p w14:paraId="27D12E06">
      <w:pPr>
        <w:spacing w:before="167" w:line="238" w:lineRule="auto"/>
        <w:ind w:left="77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6"/>
          <w:sz w:val="43"/>
          <w:szCs w:val="43"/>
        </w:rPr>
        <w:t>永平县职业高级中学质量年度报告</w:t>
      </w:r>
    </w:p>
    <w:p w14:paraId="025D98AE">
      <w:pPr>
        <w:spacing w:before="1" w:line="241" w:lineRule="auto"/>
        <w:ind w:left="284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（</w:t>
      </w:r>
      <w:r>
        <w:rPr>
          <w:rFonts w:ascii="方正小标宋简体" w:hAnsi="方正小标宋简体" w:eastAsia="方正小标宋简体" w:cs="方正小标宋简体"/>
          <w:spacing w:val="-3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2024</w:t>
      </w:r>
      <w:r>
        <w:rPr>
          <w:rFonts w:ascii="方正小标宋简体" w:hAnsi="方正小标宋简体" w:eastAsia="方正小标宋简体" w:cs="方正小标宋简体"/>
          <w:spacing w:val="43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年度</w:t>
      </w:r>
      <w:r>
        <w:rPr>
          <w:rFonts w:ascii="方正小标宋简体" w:hAnsi="方正小标宋简体" w:eastAsia="方正小标宋简体" w:cs="方正小标宋简体"/>
          <w:spacing w:val="-3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）</w:t>
      </w:r>
    </w:p>
    <w:p w14:paraId="177A4C73">
      <w:pPr>
        <w:spacing w:line="294" w:lineRule="auto"/>
        <w:rPr>
          <w:rFonts w:ascii="Arial"/>
          <w:sz w:val="21"/>
        </w:rPr>
      </w:pPr>
    </w:p>
    <w:p w14:paraId="24C7F0A6">
      <w:pPr>
        <w:spacing w:line="295" w:lineRule="auto"/>
        <w:rPr>
          <w:rFonts w:ascii="Arial"/>
          <w:sz w:val="21"/>
        </w:rPr>
      </w:pPr>
    </w:p>
    <w:p w14:paraId="7110B4BA">
      <w:pPr>
        <w:pStyle w:val="2"/>
        <w:spacing w:before="114" w:line="311" w:lineRule="auto"/>
        <w:ind w:left="19" w:right="17" w:firstLine="635"/>
      </w:pPr>
      <w:r>
        <w:rPr>
          <w:rFonts w:ascii="宋体" w:hAnsi="宋体" w:eastAsia="宋体" w:cs="宋体"/>
          <w:spacing w:val="8"/>
        </w:rPr>
        <w:t>2024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8"/>
        </w:rPr>
        <w:t>年，在县委政府及上级教育主管部门的正确领</w:t>
      </w:r>
      <w:r>
        <w:rPr>
          <w:spacing w:val="7"/>
        </w:rPr>
        <w:t>导下</w:t>
      </w:r>
      <w:r>
        <w:rPr>
          <w:spacing w:val="-82"/>
        </w:rPr>
        <w:t xml:space="preserve"> </w:t>
      </w:r>
      <w:r>
        <w:rPr>
          <w:spacing w:val="7"/>
        </w:rPr>
        <w:t>，</w:t>
      </w:r>
      <w:r>
        <w:rPr>
          <w:spacing w:val="12"/>
        </w:rPr>
        <w:t>永平县职业高级中学坚持以习近平新时代中国特色社会主义思</w:t>
      </w:r>
      <w:r>
        <w:rPr>
          <w:spacing w:val="13"/>
        </w:rPr>
        <w:t>想为指导，全面贯彻落实党的教育方针，认真落实国家、省、</w:t>
      </w:r>
      <w:r>
        <w:t>州职业教育会议精神</w:t>
      </w:r>
      <w:r>
        <w:rPr>
          <w:spacing w:val="-68"/>
        </w:rPr>
        <w:t xml:space="preserve"> </w:t>
      </w:r>
      <w:r>
        <w:t>，坚持以“修德铭志</w:t>
      </w:r>
      <w:r>
        <w:rPr>
          <w:spacing w:val="-82"/>
        </w:rPr>
        <w:t xml:space="preserve"> </w:t>
      </w:r>
      <w:r>
        <w:t>，砺能强技”为校训，</w:t>
      </w:r>
      <w:r>
        <w:rPr>
          <w:spacing w:val="9"/>
        </w:rPr>
        <w:t>以“</w:t>
      </w:r>
      <w:r>
        <w:rPr>
          <w:spacing w:val="-105"/>
        </w:rPr>
        <w:t xml:space="preserve"> </w:t>
      </w:r>
      <w:r>
        <w:rPr>
          <w:spacing w:val="9"/>
        </w:rPr>
        <w:t>求真、求实、求知、求新”为校风，</w:t>
      </w:r>
      <w:r>
        <w:rPr>
          <w:spacing w:val="-72"/>
        </w:rPr>
        <w:t xml:space="preserve"> </w:t>
      </w:r>
      <w:r>
        <w:rPr>
          <w:spacing w:val="9"/>
        </w:rPr>
        <w:t>以“敬业、</w:t>
      </w:r>
      <w:r>
        <w:rPr>
          <w:spacing w:val="8"/>
        </w:rPr>
        <w:t>爱生、严</w:t>
      </w:r>
      <w:r>
        <w:rPr>
          <w:spacing w:val="6"/>
        </w:rPr>
        <w:t>谨、奉献”为教风，</w:t>
      </w:r>
      <w:r>
        <w:rPr>
          <w:spacing w:val="-66"/>
        </w:rPr>
        <w:t xml:space="preserve"> </w:t>
      </w:r>
      <w:r>
        <w:rPr>
          <w:spacing w:val="6"/>
        </w:rPr>
        <w:t>以“</w:t>
      </w:r>
      <w:r>
        <w:rPr>
          <w:spacing w:val="-104"/>
        </w:rPr>
        <w:t xml:space="preserve"> </w:t>
      </w:r>
      <w:r>
        <w:rPr>
          <w:spacing w:val="6"/>
        </w:rPr>
        <w:t>勤学、善思、精技、</w:t>
      </w:r>
      <w:r>
        <w:rPr>
          <w:spacing w:val="-82"/>
        </w:rPr>
        <w:t xml:space="preserve"> </w:t>
      </w:r>
      <w:r>
        <w:rPr>
          <w:spacing w:val="6"/>
        </w:rPr>
        <w:t>多能”为学风</w:t>
      </w:r>
      <w:r>
        <w:rPr>
          <w:spacing w:val="-79"/>
        </w:rPr>
        <w:t xml:space="preserve"> </w:t>
      </w:r>
      <w:r>
        <w:rPr>
          <w:spacing w:val="6"/>
        </w:rPr>
        <w:t>，</w:t>
      </w:r>
      <w:r>
        <w:rPr>
          <w:spacing w:val="12"/>
        </w:rPr>
        <w:t>以“让每一个走进永平职中的孩子成长成才”为办学理念，不断拓宽工作思路，改善办学条件，提升人才培养质量，为永平经济社会发展提供了有力的技术人才支撑。现将《永平县职业</w:t>
      </w:r>
      <w:r>
        <w:rPr>
          <w:spacing w:val="7"/>
        </w:rPr>
        <w:t>高级中学质量年度报告（</w:t>
      </w:r>
      <w:r>
        <w:rPr>
          <w:rFonts w:ascii="宋体" w:hAnsi="宋体" w:eastAsia="宋体" w:cs="宋体"/>
          <w:spacing w:val="7"/>
        </w:rPr>
        <w:t>2024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7"/>
        </w:rPr>
        <w:t>年度）》予以公布。</w:t>
      </w:r>
    </w:p>
    <w:p w14:paraId="195D9A67">
      <w:pPr>
        <w:spacing w:line="238" w:lineRule="auto"/>
        <w:ind w:left="621"/>
        <w:outlineLvl w:val="1"/>
        <w:rPr>
          <w:rFonts w:ascii="方正黑体简体" w:hAnsi="方正黑体简体" w:eastAsia="方正黑体简体" w:cs="方正黑体简体"/>
          <w:sz w:val="31"/>
          <w:szCs w:val="31"/>
        </w:rPr>
      </w:pPr>
      <w:r>
        <w:rPr>
          <w:rFonts w:ascii="方正黑体简体" w:hAnsi="方正黑体简体" w:eastAsia="方正黑体简体" w:cs="方正黑体简体"/>
          <w:spacing w:val="1"/>
          <w:sz w:val="31"/>
          <w:szCs w:val="31"/>
        </w:rPr>
        <w:t>一、</w:t>
      </w:r>
      <w:r>
        <w:rPr>
          <w:rFonts w:ascii="方正黑体简体" w:hAnsi="方正黑体简体" w:eastAsia="方正黑体简体" w:cs="方正黑体简体"/>
          <w:spacing w:val="-54"/>
          <w:sz w:val="31"/>
          <w:szCs w:val="31"/>
        </w:rPr>
        <w:t xml:space="preserve"> </w:t>
      </w:r>
      <w:r>
        <w:rPr>
          <w:rFonts w:ascii="方正黑体简体" w:hAnsi="方正黑体简体" w:eastAsia="方正黑体简体" w:cs="方正黑体简体"/>
          <w:spacing w:val="1"/>
          <w:sz w:val="31"/>
          <w:szCs w:val="31"/>
        </w:rPr>
        <w:t>学校概况</w:t>
      </w:r>
    </w:p>
    <w:p w14:paraId="6E8646CA">
      <w:pPr>
        <w:pStyle w:val="2"/>
        <w:spacing w:before="142" w:line="315" w:lineRule="auto"/>
        <w:ind w:left="15" w:right="114" w:firstLine="608"/>
        <w:jc w:val="both"/>
      </w:pPr>
      <w:r>
        <w:rPr>
          <w:spacing w:val="14"/>
        </w:rPr>
        <w:t>永平县职业高级中学（简称永平职中）是永平县域内唯一</w:t>
      </w:r>
      <w:r>
        <w:t xml:space="preserve">一所公办中等职业教育学校，学校创办于 </w:t>
      </w:r>
      <w:r>
        <w:rPr>
          <w:rFonts w:ascii="宋体" w:hAnsi="宋体" w:eastAsia="宋体" w:cs="宋体"/>
        </w:rPr>
        <w:t>1983</w:t>
      </w:r>
      <w:r>
        <w:rPr>
          <w:rFonts w:ascii="宋体" w:hAnsi="宋体" w:eastAsia="宋体" w:cs="宋体"/>
          <w:spacing w:val="-49"/>
        </w:rPr>
        <w:t xml:space="preserve"> </w:t>
      </w:r>
      <w:r>
        <w:t>年，</w:t>
      </w:r>
      <w:r>
        <w:rPr>
          <w:rFonts w:ascii="宋体" w:hAnsi="宋体" w:eastAsia="宋体" w:cs="宋体"/>
        </w:rPr>
        <w:t>1996</w:t>
      </w:r>
      <w:r>
        <w:rPr>
          <w:rFonts w:ascii="宋体" w:hAnsi="宋体" w:eastAsia="宋体" w:cs="宋体"/>
          <w:spacing w:val="-57"/>
        </w:rPr>
        <w:t xml:space="preserve"> </w:t>
      </w:r>
      <w:r>
        <w:t>年被省</w:t>
      </w:r>
      <w:r>
        <w:rPr>
          <w:spacing w:val="12"/>
        </w:rPr>
        <w:t>教育厅评定为“合格”职业中学。办学范围为：实施全日制中等职业教育、开展职业技能培训和开放教育学历教育。永平职</w:t>
      </w:r>
    </w:p>
    <w:p w14:paraId="229B8B4F">
      <w:pPr>
        <w:spacing w:line="315" w:lineRule="auto"/>
        <w:sectPr>
          <w:footerReference r:id="rId5" w:type="default"/>
          <w:pgSz w:w="11906" w:h="16839"/>
          <w:pgMar w:top="1431" w:right="1473" w:bottom="1596" w:left="1587" w:header="0" w:footer="1361" w:gutter="0"/>
          <w:cols w:space="720" w:num="1"/>
        </w:sectPr>
      </w:pPr>
    </w:p>
    <w:p w14:paraId="46452E1C">
      <w:pPr>
        <w:spacing w:line="341" w:lineRule="auto"/>
        <w:rPr>
          <w:rFonts w:ascii="Arial"/>
          <w:sz w:val="21"/>
        </w:rPr>
      </w:pPr>
    </w:p>
    <w:p w14:paraId="1FCB7759">
      <w:pPr>
        <w:pStyle w:val="2"/>
        <w:spacing w:before="114" w:line="311" w:lineRule="auto"/>
        <w:ind w:left="10" w:right="97" w:firstLine="43"/>
        <w:jc w:val="both"/>
      </w:pPr>
      <w:r>
        <w:rPr>
          <w:spacing w:val="11"/>
        </w:rPr>
        <w:t>中是一所集全日制教学、开放教育和技能培训为一体的</w:t>
      </w:r>
      <w:r>
        <w:rPr>
          <w:spacing w:val="10"/>
        </w:rPr>
        <w:t>综合性</w:t>
      </w:r>
      <w:r>
        <w:rPr>
          <w:spacing w:val="-3"/>
        </w:rPr>
        <w:t>职业高级中学。学校占地面积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-3"/>
        </w:rPr>
        <w:t>53336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rFonts w:ascii="宋体" w:hAnsi="宋体" w:eastAsia="宋体" w:cs="宋体"/>
          <w:spacing w:val="-3"/>
        </w:rPr>
        <w:t>㎡</w:t>
      </w:r>
      <w:r>
        <w:rPr>
          <w:spacing w:val="-3"/>
        </w:rPr>
        <w:t xml:space="preserve">，校舍建筑面积 </w:t>
      </w:r>
      <w:r>
        <w:rPr>
          <w:rFonts w:ascii="宋体" w:hAnsi="宋体" w:eastAsia="宋体" w:cs="宋体"/>
          <w:spacing w:val="-3"/>
        </w:rPr>
        <w:t>13489</w:t>
      </w:r>
      <w:r>
        <w:rPr>
          <w:spacing w:val="-3"/>
        </w:rPr>
        <w:t>.</w:t>
      </w:r>
      <w:r>
        <w:rPr>
          <w:rFonts w:ascii="宋体" w:hAnsi="宋体" w:eastAsia="宋体" w:cs="宋体"/>
          <w:spacing w:val="-3"/>
        </w:rPr>
        <w:t>09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1"/>
        </w:rPr>
        <w:t>㎡</w:t>
      </w:r>
      <w:r>
        <w:rPr>
          <w:spacing w:val="1"/>
        </w:rPr>
        <w:t xml:space="preserve">，固定资产总值 </w:t>
      </w:r>
      <w:r>
        <w:rPr>
          <w:rFonts w:ascii="宋体" w:hAnsi="宋体" w:eastAsia="宋体" w:cs="宋体"/>
          <w:spacing w:val="1"/>
        </w:rPr>
        <w:t>1604.11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1"/>
        </w:rPr>
        <w:t>万元，教学实习仪器设备值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1"/>
        </w:rPr>
        <w:t>370</w:t>
      </w:r>
      <w:r>
        <w:rPr>
          <w:spacing w:val="1"/>
        </w:rPr>
        <w:t>.</w:t>
      </w:r>
      <w:r>
        <w:rPr>
          <w:rFonts w:ascii="宋体" w:hAnsi="宋体" w:eastAsia="宋体" w:cs="宋体"/>
          <w:spacing w:val="1"/>
        </w:rPr>
        <w:t>455</w:t>
      </w:r>
      <w:r>
        <w:rPr>
          <w:spacing w:val="1"/>
        </w:rPr>
        <w:t>万元，实训实习基地校内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1"/>
        </w:rPr>
        <w:t>3330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rFonts w:ascii="宋体" w:hAnsi="宋体" w:eastAsia="宋体" w:cs="宋体"/>
          <w:spacing w:val="1"/>
        </w:rPr>
        <w:t>㎡</w:t>
      </w:r>
      <w:r>
        <w:rPr>
          <w:spacing w:val="1"/>
        </w:rPr>
        <w:t xml:space="preserve">、校外 </w:t>
      </w:r>
      <w:r>
        <w:rPr>
          <w:rFonts w:ascii="宋体" w:hAnsi="宋体" w:eastAsia="宋体" w:cs="宋体"/>
          <w:spacing w:val="1"/>
        </w:rPr>
        <w:t>18786</w:t>
      </w:r>
      <w:r>
        <w:rPr>
          <w:spacing w:val="1"/>
        </w:rPr>
        <w:t>.</w:t>
      </w:r>
      <w:r>
        <w:rPr>
          <w:rFonts w:ascii="宋体" w:hAnsi="宋体" w:eastAsia="宋体" w:cs="宋体"/>
          <w:spacing w:val="1"/>
        </w:rPr>
        <w:t>5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rFonts w:ascii="宋体" w:hAnsi="宋体" w:eastAsia="宋体" w:cs="宋体"/>
          <w:spacing w:val="1"/>
        </w:rPr>
        <w:t>㎡</w:t>
      </w:r>
      <w:r>
        <w:rPr>
          <w:rFonts w:ascii="宋体" w:hAnsi="宋体" w:eastAsia="宋体" w:cs="宋体"/>
          <w:spacing w:val="-91"/>
        </w:rPr>
        <w:t xml:space="preserve"> </w:t>
      </w:r>
      <w:r>
        <w:rPr>
          <w:spacing w:val="1"/>
        </w:rPr>
        <w:t>。全校教职</w:t>
      </w:r>
      <w:r>
        <w:rPr>
          <w:spacing w:val="-2"/>
        </w:rPr>
        <w:t>员工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2"/>
        </w:rPr>
        <w:t>68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-2"/>
        </w:rPr>
        <w:t>人</w:t>
      </w:r>
      <w:r>
        <w:rPr>
          <w:spacing w:val="-79"/>
        </w:rPr>
        <w:t xml:space="preserve"> </w:t>
      </w:r>
      <w:r>
        <w:rPr>
          <w:spacing w:val="-2"/>
        </w:rPr>
        <w:t>，其中</w:t>
      </w:r>
      <w:r>
        <w:rPr>
          <w:spacing w:val="-79"/>
        </w:rPr>
        <w:t xml:space="preserve"> </w:t>
      </w:r>
      <w:r>
        <w:rPr>
          <w:spacing w:val="-2"/>
        </w:rPr>
        <w:t>，在编教师</w:t>
      </w:r>
      <w:r>
        <w:rPr>
          <w:spacing w:val="-45"/>
        </w:rPr>
        <w:t xml:space="preserve"> </w:t>
      </w:r>
      <w:r>
        <w:rPr>
          <w:rFonts w:ascii="宋体" w:hAnsi="宋体" w:eastAsia="宋体" w:cs="宋体"/>
          <w:spacing w:val="-2"/>
        </w:rPr>
        <w:t>47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2"/>
        </w:rPr>
        <w:t>人，外聘教职工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-2"/>
        </w:rPr>
        <w:t>21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2"/>
        </w:rPr>
        <w:t>人。学校主</w:t>
      </w:r>
      <w:r>
        <w:rPr>
          <w:spacing w:val="12"/>
        </w:rPr>
        <w:t>要开设中餐烹饪与营养膳食、高星级饭店运营与管理、汽车运</w:t>
      </w:r>
      <w:r>
        <w:rPr>
          <w:spacing w:val="11"/>
        </w:rPr>
        <w:t>用与维修、计算机应用、畜禽生产技术等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11"/>
        </w:rPr>
        <w:t>5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11"/>
        </w:rPr>
        <w:t>个专</w:t>
      </w:r>
      <w:r>
        <w:rPr>
          <w:spacing w:val="10"/>
        </w:rPr>
        <w:t>业，在籍学生</w:t>
      </w:r>
      <w:r>
        <w:rPr>
          <w:rFonts w:ascii="宋体" w:hAnsi="宋体" w:eastAsia="宋体" w:cs="宋体"/>
          <w:spacing w:val="5"/>
        </w:rPr>
        <w:t>17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5"/>
        </w:rPr>
        <w:t>个班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5"/>
        </w:rPr>
        <w:t>905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5"/>
        </w:rPr>
        <w:t>人，开放教育和村（社）干部双提升学员</w:t>
      </w:r>
      <w:r>
        <w:rPr>
          <w:spacing w:val="-45"/>
        </w:rPr>
        <w:t xml:space="preserve"> </w:t>
      </w:r>
      <w:r>
        <w:rPr>
          <w:rFonts w:ascii="宋体" w:hAnsi="宋体" w:eastAsia="宋体" w:cs="宋体"/>
          <w:spacing w:val="5"/>
        </w:rPr>
        <w:t>439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5"/>
        </w:rPr>
        <w:t>人，</w:t>
      </w:r>
      <w:r>
        <w:rPr>
          <w:spacing w:val="1"/>
        </w:rPr>
        <w:t xml:space="preserve">年度职业教育受众约 </w:t>
      </w:r>
      <w:r>
        <w:rPr>
          <w:rFonts w:ascii="宋体" w:hAnsi="宋体" w:eastAsia="宋体" w:cs="宋体"/>
          <w:spacing w:val="1"/>
        </w:rPr>
        <w:t>1500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1"/>
        </w:rPr>
        <w:t>人次。</w:t>
      </w:r>
    </w:p>
    <w:p w14:paraId="1E755B5F">
      <w:pPr>
        <w:spacing w:before="1" w:line="236" w:lineRule="auto"/>
        <w:ind w:left="611"/>
        <w:outlineLvl w:val="1"/>
        <w:rPr>
          <w:rFonts w:ascii="方正黑体简体" w:hAnsi="方正黑体简体" w:eastAsia="方正黑体简体" w:cs="方正黑体简体"/>
          <w:sz w:val="31"/>
          <w:szCs w:val="31"/>
        </w:rPr>
      </w:pPr>
      <w:r>
        <w:rPr>
          <w:rFonts w:ascii="方正黑体简体" w:hAnsi="方正黑体简体" w:eastAsia="方正黑体简体" w:cs="方正黑体简体"/>
          <w:spacing w:val="6"/>
          <w:sz w:val="31"/>
          <w:szCs w:val="31"/>
        </w:rPr>
        <w:t>二、质量年报</w:t>
      </w:r>
    </w:p>
    <w:p w14:paraId="457CAE36">
      <w:pPr>
        <w:spacing w:before="151" w:line="238" w:lineRule="auto"/>
        <w:ind w:left="583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5"/>
          <w:sz w:val="31"/>
          <w:szCs w:val="31"/>
        </w:rPr>
        <w:t>（一）</w:t>
      </w:r>
      <w:r>
        <w:rPr>
          <w:rFonts w:ascii="方正楷体简体" w:hAnsi="方正楷体简体" w:eastAsia="方正楷体简体" w:cs="方正楷体简体"/>
          <w:spacing w:val="-49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5"/>
          <w:sz w:val="31"/>
          <w:szCs w:val="31"/>
        </w:rPr>
        <w:t>党建引领。</w:t>
      </w:r>
    </w:p>
    <w:p w14:paraId="6166FB7C">
      <w:pPr>
        <w:pStyle w:val="2"/>
        <w:spacing w:before="147" w:line="292" w:lineRule="auto"/>
        <w:ind w:left="13" w:right="97" w:firstLine="614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5"/>
        </w:rPr>
        <w:t xml:space="preserve"> </w:t>
      </w:r>
      <w:r>
        <w:rPr>
          <w:spacing w:val="8"/>
        </w:rPr>
        <w:t>深入贯彻落实习近平新时代中国特色社会主义思想，全</w:t>
      </w:r>
      <w:r>
        <w:rPr>
          <w:spacing w:val="12"/>
        </w:rPr>
        <w:t>面落实从严治党责任，全面实施党组织领导的校长负责制，强</w:t>
      </w:r>
      <w:r>
        <w:rPr>
          <w:spacing w:val="11"/>
        </w:rPr>
        <w:t>化党建引领，引导全体教职工坚定政治立场，落实好“</w:t>
      </w:r>
      <w:r>
        <w:rPr>
          <w:spacing w:val="-99"/>
        </w:rPr>
        <w:t xml:space="preserve"> </w:t>
      </w:r>
      <w:r>
        <w:rPr>
          <w:spacing w:val="11"/>
        </w:rPr>
        <w:t>为党育</w:t>
      </w:r>
      <w:r>
        <w:rPr>
          <w:spacing w:val="4"/>
        </w:rPr>
        <w:t>人，为国育才”</w:t>
      </w:r>
      <w:r>
        <w:rPr>
          <w:spacing w:val="-95"/>
        </w:rPr>
        <w:t xml:space="preserve"> </w:t>
      </w:r>
      <w:r>
        <w:rPr>
          <w:spacing w:val="4"/>
        </w:rPr>
        <w:t>的根本任务。</w:t>
      </w:r>
    </w:p>
    <w:p w14:paraId="2D990AF6">
      <w:pPr>
        <w:pStyle w:val="2"/>
        <w:spacing w:before="140" w:line="293" w:lineRule="auto"/>
        <w:ind w:left="16" w:firstLine="592"/>
      </w:pPr>
      <w:r>
        <w:rPr>
          <w:rFonts w:ascii="宋体" w:hAnsi="宋体" w:eastAsia="宋体" w:cs="宋体"/>
          <w:spacing w:val="8"/>
        </w:rPr>
        <w:t>2</w:t>
      </w:r>
      <w:r>
        <w:rPr>
          <w:spacing w:val="8"/>
        </w:rPr>
        <w:t>.</w:t>
      </w:r>
      <w:r>
        <w:rPr>
          <w:spacing w:val="75"/>
        </w:rPr>
        <w:t xml:space="preserve"> </w:t>
      </w:r>
      <w:r>
        <w:rPr>
          <w:spacing w:val="8"/>
        </w:rPr>
        <w:t>强化师德师风建设，全面落实党风廉政建设责任制，层</w:t>
      </w:r>
      <w:r>
        <w:rPr>
          <w:spacing w:val="12"/>
        </w:rPr>
        <w:t>层签订责任状，建立党纪党规经常性监督、提醒机制，广大教</w:t>
      </w:r>
      <w:r>
        <w:rPr>
          <w:spacing w:val="2"/>
        </w:rPr>
        <w:t>师严守师德</w:t>
      </w:r>
      <w:r>
        <w:rPr>
          <w:spacing w:val="-73"/>
        </w:rPr>
        <w:t xml:space="preserve"> </w:t>
      </w:r>
      <w:r>
        <w:rPr>
          <w:spacing w:val="2"/>
        </w:rPr>
        <w:t>，关心学生，在急难险重工作面前冲得出、顶得上，有力践行“</w:t>
      </w:r>
      <w:r>
        <w:rPr>
          <w:spacing w:val="-75"/>
        </w:rPr>
        <w:t xml:space="preserve"> </w:t>
      </w:r>
      <w:r>
        <w:rPr>
          <w:spacing w:val="2"/>
        </w:rPr>
        <w:t>四有好老师”“</w:t>
      </w:r>
      <w:r>
        <w:rPr>
          <w:spacing w:val="83"/>
        </w:rPr>
        <w:t xml:space="preserve"> </w:t>
      </w:r>
      <w:r>
        <w:rPr>
          <w:spacing w:val="2"/>
        </w:rPr>
        <w:t>四个引路人”</w:t>
      </w:r>
      <w:r>
        <w:rPr>
          <w:spacing w:val="-106"/>
        </w:rPr>
        <w:t xml:space="preserve"> </w:t>
      </w:r>
      <w:r>
        <w:rPr>
          <w:spacing w:val="2"/>
        </w:rPr>
        <w:t>的具体要求。</w:t>
      </w:r>
    </w:p>
    <w:p w14:paraId="52982F2F">
      <w:pPr>
        <w:pStyle w:val="2"/>
        <w:spacing w:before="139" w:line="286" w:lineRule="auto"/>
        <w:ind w:left="12" w:right="97" w:firstLine="598"/>
      </w:pPr>
      <w:r>
        <w:rPr>
          <w:rFonts w:ascii="宋体" w:hAnsi="宋体" w:eastAsia="宋体" w:cs="宋体"/>
          <w:spacing w:val="7"/>
        </w:rPr>
        <w:t>3</w:t>
      </w:r>
      <w:r>
        <w:rPr>
          <w:spacing w:val="7"/>
        </w:rPr>
        <w:t>.</w:t>
      </w:r>
      <w:r>
        <w:rPr>
          <w:spacing w:val="42"/>
        </w:rPr>
        <w:t xml:space="preserve"> </w:t>
      </w:r>
      <w:r>
        <w:rPr>
          <w:spacing w:val="7"/>
        </w:rPr>
        <w:t>充分发挥党支部战斗堡垒作用和党员的先锋模范作用</w:t>
      </w:r>
      <w:r>
        <w:rPr>
          <w:spacing w:val="-79"/>
        </w:rPr>
        <w:t xml:space="preserve"> </w:t>
      </w:r>
      <w:r>
        <w:rPr>
          <w:spacing w:val="7"/>
        </w:rPr>
        <w:t>，</w:t>
      </w:r>
      <w:r>
        <w:rPr>
          <w:spacing w:val="4"/>
        </w:rPr>
        <w:t>完善教师评价激励机制，增强“</w:t>
      </w:r>
      <w:r>
        <w:rPr>
          <w:spacing w:val="-83"/>
        </w:rPr>
        <w:t xml:space="preserve"> </w:t>
      </w:r>
      <w:r>
        <w:rPr>
          <w:spacing w:val="4"/>
        </w:rPr>
        <w:t>比团结、</w:t>
      </w:r>
      <w:r>
        <w:rPr>
          <w:spacing w:val="-79"/>
        </w:rPr>
        <w:t xml:space="preserve"> </w:t>
      </w:r>
      <w:r>
        <w:rPr>
          <w:spacing w:val="4"/>
        </w:rPr>
        <w:t>比拼搏、</w:t>
      </w:r>
      <w:r>
        <w:rPr>
          <w:spacing w:val="-79"/>
        </w:rPr>
        <w:t xml:space="preserve"> </w:t>
      </w:r>
      <w:r>
        <w:rPr>
          <w:spacing w:val="4"/>
        </w:rPr>
        <w:t>比实</w:t>
      </w:r>
      <w:r>
        <w:rPr>
          <w:spacing w:val="3"/>
        </w:rPr>
        <w:t>绩、</w:t>
      </w:r>
      <w:r>
        <w:rPr>
          <w:spacing w:val="-82"/>
        </w:rPr>
        <w:t xml:space="preserve"> </w:t>
      </w:r>
      <w:r>
        <w:rPr>
          <w:spacing w:val="3"/>
        </w:rPr>
        <w:t>比</w:t>
      </w:r>
      <w:r>
        <w:rPr>
          <w:spacing w:val="11"/>
        </w:rPr>
        <w:t>奉献”</w:t>
      </w:r>
      <w:r>
        <w:rPr>
          <w:spacing w:val="-98"/>
        </w:rPr>
        <w:t xml:space="preserve"> </w:t>
      </w:r>
      <w:r>
        <w:rPr>
          <w:spacing w:val="11"/>
        </w:rPr>
        <w:t>的进取精神，营造干事创业良好工作生态，有力促进学</w:t>
      </w:r>
    </w:p>
    <w:p w14:paraId="25FBDE6A">
      <w:pPr>
        <w:spacing w:line="286" w:lineRule="auto"/>
        <w:sectPr>
          <w:footerReference r:id="rId6" w:type="default"/>
          <w:pgSz w:w="11906" w:h="16839"/>
          <w:pgMar w:top="1431" w:right="1490" w:bottom="1596" w:left="1596" w:header="0" w:footer="1361" w:gutter="0"/>
          <w:cols w:space="720" w:num="1"/>
        </w:sectPr>
      </w:pPr>
    </w:p>
    <w:p w14:paraId="76F717EA">
      <w:pPr>
        <w:spacing w:line="342" w:lineRule="auto"/>
        <w:rPr>
          <w:rFonts w:ascii="Arial"/>
          <w:sz w:val="21"/>
        </w:rPr>
      </w:pPr>
    </w:p>
    <w:p w14:paraId="29686C4B">
      <w:pPr>
        <w:pStyle w:val="2"/>
        <w:spacing w:before="113" w:line="224" w:lineRule="auto"/>
      </w:pPr>
      <w:r>
        <w:rPr>
          <w:spacing w:val="5"/>
        </w:rPr>
        <w:t>校健康发展。</w:t>
      </w:r>
    </w:p>
    <w:p w14:paraId="2DAA4EA4">
      <w:pPr>
        <w:spacing w:before="171" w:line="238" w:lineRule="auto"/>
        <w:ind w:left="575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9"/>
          <w:sz w:val="31"/>
          <w:szCs w:val="31"/>
        </w:rPr>
        <w:t>（二）立德树人。</w:t>
      </w:r>
    </w:p>
    <w:p w14:paraId="6C7FEE24">
      <w:pPr>
        <w:pStyle w:val="2"/>
        <w:spacing w:before="144" w:line="286" w:lineRule="auto"/>
        <w:ind w:left="7" w:right="2" w:firstLine="613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8"/>
        </w:rPr>
        <w:t xml:space="preserve"> </w:t>
      </w:r>
      <w:r>
        <w:rPr>
          <w:spacing w:val="8"/>
        </w:rPr>
        <w:t>学校坚持把立德树人作为中心环节，实现全员育</w:t>
      </w:r>
      <w:r>
        <w:rPr>
          <w:spacing w:val="7"/>
        </w:rPr>
        <w:t>人、全</w:t>
      </w:r>
      <w:r>
        <w:rPr>
          <w:spacing w:val="11"/>
        </w:rPr>
        <w:t>程育人、全方位育人，形成“</w:t>
      </w:r>
      <w:r>
        <w:rPr>
          <w:spacing w:val="-103"/>
        </w:rPr>
        <w:t xml:space="preserve"> </w:t>
      </w:r>
      <w:r>
        <w:rPr>
          <w:spacing w:val="11"/>
        </w:rPr>
        <w:t>党政协同、教育教学协同、服务</w:t>
      </w:r>
      <w:r>
        <w:rPr>
          <w:spacing w:val="8"/>
        </w:rPr>
        <w:t>管理协同、家校协同、校企协同”机制，共同促进人才培养。</w:t>
      </w:r>
    </w:p>
    <w:p w14:paraId="0F8E1E75">
      <w:pPr>
        <w:pStyle w:val="2"/>
        <w:spacing w:before="144" w:line="292" w:lineRule="auto"/>
        <w:ind w:left="3" w:firstLine="597"/>
      </w:pPr>
      <w:r>
        <w:rPr>
          <w:rFonts w:ascii="宋体" w:hAnsi="宋体" w:eastAsia="宋体" w:cs="宋体"/>
          <w:spacing w:val="5"/>
        </w:rPr>
        <w:t>2</w:t>
      </w:r>
      <w:r>
        <w:rPr>
          <w:spacing w:val="5"/>
        </w:rPr>
        <w:t>.</w:t>
      </w:r>
      <w:r>
        <w:rPr>
          <w:spacing w:val="61"/>
        </w:rPr>
        <w:t xml:space="preserve"> </w:t>
      </w:r>
      <w:r>
        <w:rPr>
          <w:spacing w:val="5"/>
        </w:rPr>
        <w:t>融德育教育于课堂教学、</w:t>
      </w:r>
      <w:r>
        <w:rPr>
          <w:spacing w:val="-40"/>
        </w:rPr>
        <w:t xml:space="preserve"> </w:t>
      </w:r>
      <w:r>
        <w:rPr>
          <w:spacing w:val="5"/>
        </w:rPr>
        <w:t>日常管理、实习实训、</w:t>
      </w:r>
      <w:r>
        <w:rPr>
          <w:spacing w:val="4"/>
        </w:rPr>
        <w:t>生活服</w:t>
      </w:r>
      <w:r>
        <w:rPr>
          <w:spacing w:val="10"/>
        </w:rPr>
        <w:t>务等各环节，开展丰富多彩的校园文化活动，</w:t>
      </w:r>
      <w:r>
        <w:rPr>
          <w:spacing w:val="-70"/>
        </w:rPr>
        <w:t xml:space="preserve"> </w:t>
      </w:r>
      <w:r>
        <w:rPr>
          <w:spacing w:val="10"/>
        </w:rPr>
        <w:t>弘扬劳模精神、</w:t>
      </w:r>
      <w:r>
        <w:rPr>
          <w:spacing w:val="12"/>
        </w:rPr>
        <w:t>工匠精神，培养学生热爱劳动、技高为荣、精益求精、追求卓</w:t>
      </w:r>
      <w:r>
        <w:rPr>
          <w:spacing w:val="5"/>
        </w:rPr>
        <w:t>越的精神品质。</w:t>
      </w:r>
    </w:p>
    <w:p w14:paraId="5A82FBDF">
      <w:pPr>
        <w:pStyle w:val="2"/>
        <w:spacing w:before="145" w:line="296" w:lineRule="auto"/>
        <w:ind w:left="2" w:firstLine="601"/>
      </w:pPr>
      <w:r>
        <w:rPr>
          <w:rFonts w:ascii="宋体" w:hAnsi="宋体" w:eastAsia="宋体" w:cs="宋体"/>
          <w:spacing w:val="9"/>
        </w:rPr>
        <w:t>3</w:t>
      </w:r>
      <w:r>
        <w:rPr>
          <w:spacing w:val="9"/>
        </w:rPr>
        <w:t>.</w:t>
      </w:r>
      <w:r>
        <w:rPr>
          <w:spacing w:val="55"/>
        </w:rPr>
        <w:t xml:space="preserve"> </w:t>
      </w:r>
      <w:r>
        <w:rPr>
          <w:spacing w:val="9"/>
        </w:rPr>
        <w:t>突出职业教育特点，严格依法办学、依法</w:t>
      </w:r>
      <w:r>
        <w:rPr>
          <w:spacing w:val="8"/>
        </w:rPr>
        <w:t>治校、规范管</w:t>
      </w:r>
      <w:r>
        <w:rPr>
          <w:spacing w:val="12"/>
        </w:rPr>
        <w:t>理，实施全员育人工作机制，强化值周和护苗行动，积极组织开展升旗仪式暨国旗下讲话、军训、安全演练、</w:t>
      </w:r>
      <w:r>
        <w:rPr>
          <w:rFonts w:hint="eastAsia"/>
          <w:spacing w:val="12"/>
          <w:lang w:eastAsia="zh-CN"/>
        </w:rPr>
        <w:t>法治教育</w:t>
      </w:r>
      <w:r>
        <w:rPr>
          <w:spacing w:val="12"/>
        </w:rPr>
        <w:t>、心理健康与矛盾排查、运动会等德育专题活动，营造良好育人氛</w:t>
      </w:r>
      <w:r>
        <w:rPr>
          <w:spacing w:val="8"/>
        </w:rPr>
        <w:t>围，年度未发生校园安全责任事故。</w:t>
      </w:r>
    </w:p>
    <w:p w14:paraId="46707EA1">
      <w:pPr>
        <w:spacing w:before="150" w:line="237" w:lineRule="auto"/>
        <w:ind w:left="575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-1"/>
          <w:sz w:val="31"/>
          <w:szCs w:val="31"/>
        </w:rPr>
        <w:t>（</w:t>
      </w:r>
      <w:r>
        <w:rPr>
          <w:rFonts w:ascii="方正楷体简体" w:hAnsi="方正楷体简体" w:eastAsia="方正楷体简体" w:cs="方正楷体简体"/>
          <w:spacing w:val="-48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-1"/>
          <w:sz w:val="31"/>
          <w:szCs w:val="31"/>
        </w:rPr>
        <w:t>三）</w:t>
      </w:r>
      <w:r>
        <w:rPr>
          <w:rFonts w:ascii="方正楷体简体" w:hAnsi="方正楷体简体" w:eastAsia="方正楷体简体" w:cs="方正楷体简体"/>
          <w:spacing w:val="-39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-1"/>
          <w:sz w:val="31"/>
          <w:szCs w:val="31"/>
        </w:rPr>
        <w:t>办学条件。</w:t>
      </w:r>
    </w:p>
    <w:p w14:paraId="67293FF4">
      <w:pPr>
        <w:pStyle w:val="2"/>
        <w:spacing w:before="132" w:line="269" w:lineRule="auto"/>
        <w:ind w:left="8" w:firstLine="650"/>
      </w:pPr>
      <w:r>
        <w:rPr>
          <w:rFonts w:ascii="宋体" w:hAnsi="宋体" w:eastAsia="宋体" w:cs="宋体"/>
          <w:spacing w:val="3"/>
        </w:rPr>
        <w:t>1</w:t>
      </w:r>
      <w:r>
        <w:rPr>
          <w:spacing w:val="3"/>
        </w:rPr>
        <w:t>.</w:t>
      </w:r>
      <w:r>
        <w:rPr>
          <w:spacing w:val="66"/>
        </w:rPr>
        <w:t xml:space="preserve"> </w:t>
      </w:r>
      <w:r>
        <w:rPr>
          <w:spacing w:val="3"/>
        </w:rPr>
        <w:t>实施完成足球场改造项</w:t>
      </w:r>
      <w:r>
        <w:rPr>
          <w:spacing w:val="-54"/>
        </w:rPr>
        <w:t xml:space="preserve"> </w:t>
      </w:r>
      <w:r>
        <w:rPr>
          <w:spacing w:val="3"/>
        </w:rPr>
        <w:t>目，实现学生足球场、跑道、升</w:t>
      </w:r>
      <w:r>
        <w:rPr>
          <w:spacing w:val="5"/>
        </w:rPr>
        <w:t>旗台提质增效。</w:t>
      </w:r>
    </w:p>
    <w:p w14:paraId="75961E02">
      <w:pPr>
        <w:pStyle w:val="2"/>
        <w:spacing w:before="124" w:line="268" w:lineRule="auto"/>
        <w:ind w:right="2" w:firstLine="639"/>
      </w:pPr>
      <w:r>
        <w:rPr>
          <w:rFonts w:ascii="宋体" w:hAnsi="宋体" w:eastAsia="宋体" w:cs="宋体"/>
          <w:spacing w:val="10"/>
        </w:rPr>
        <w:t>2</w:t>
      </w:r>
      <w:r>
        <w:rPr>
          <w:spacing w:val="10"/>
        </w:rPr>
        <w:t>.</w:t>
      </w:r>
      <w:r>
        <w:rPr>
          <w:spacing w:val="69"/>
        </w:rPr>
        <w:t xml:space="preserve"> </w:t>
      </w:r>
      <w:r>
        <w:rPr>
          <w:spacing w:val="10"/>
        </w:rPr>
        <w:t>争取中等职业学校质量提升计划专项资金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10"/>
        </w:rPr>
        <w:t>30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10"/>
        </w:rPr>
        <w:t>万元，对</w:t>
      </w:r>
      <w:r>
        <w:rPr>
          <w:spacing w:val="8"/>
        </w:rPr>
        <w:t>校内肉牛养殖、生态鸡养殖实训室进行改造提质。</w:t>
      </w:r>
    </w:p>
    <w:p w14:paraId="51B9724E">
      <w:pPr>
        <w:pStyle w:val="2"/>
        <w:spacing w:before="125" w:line="270" w:lineRule="auto"/>
        <w:ind w:left="2" w:right="2" w:firstLine="639"/>
      </w:pPr>
      <w:r>
        <w:rPr>
          <w:rFonts w:ascii="宋体" w:hAnsi="宋体" w:eastAsia="宋体" w:cs="宋体"/>
          <w:spacing w:val="5"/>
        </w:rPr>
        <w:t>3</w:t>
      </w:r>
      <w:r>
        <w:rPr>
          <w:spacing w:val="5"/>
        </w:rPr>
        <w:t>.</w:t>
      </w:r>
      <w:r>
        <w:rPr>
          <w:spacing w:val="54"/>
        </w:rPr>
        <w:t xml:space="preserve"> </w:t>
      </w:r>
      <w:r>
        <w:rPr>
          <w:spacing w:val="5"/>
        </w:rPr>
        <w:t>争取办学条件达标创建项目资金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5"/>
        </w:rPr>
        <w:t>800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5"/>
        </w:rPr>
        <w:t>万元，启动实施永</w:t>
      </w:r>
      <w:r>
        <w:rPr>
          <w:spacing w:val="8"/>
        </w:rPr>
        <w:t>平职中学生宿舍综合楼建设工作。</w:t>
      </w:r>
    </w:p>
    <w:p w14:paraId="213E3785">
      <w:pPr>
        <w:pStyle w:val="2"/>
        <w:spacing w:before="120" w:line="267" w:lineRule="auto"/>
        <w:ind w:left="12" w:firstLine="622"/>
      </w:pPr>
      <w:r>
        <w:rPr>
          <w:rFonts w:ascii="宋体" w:hAnsi="宋体" w:eastAsia="宋体" w:cs="宋体"/>
          <w:spacing w:val="6"/>
        </w:rPr>
        <w:t>4</w:t>
      </w:r>
      <w:r>
        <w:rPr>
          <w:spacing w:val="6"/>
        </w:rPr>
        <w:t>.</w:t>
      </w:r>
      <w:r>
        <w:rPr>
          <w:spacing w:val="60"/>
        </w:rPr>
        <w:t xml:space="preserve"> </w:t>
      </w:r>
      <w:r>
        <w:rPr>
          <w:spacing w:val="6"/>
        </w:rPr>
        <w:t>积极争取政府领导支持，计划向外征地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6"/>
        </w:rPr>
        <w:t>6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6"/>
        </w:rPr>
        <w:t>亩，规划永平</w:t>
      </w:r>
      <w:r>
        <w:rPr>
          <w:spacing w:val="5"/>
        </w:rPr>
        <w:t>职中实训楼建设项</w:t>
      </w:r>
      <w:r>
        <w:rPr>
          <w:spacing w:val="-52"/>
        </w:rPr>
        <w:t xml:space="preserve"> </w:t>
      </w:r>
      <w:r>
        <w:rPr>
          <w:spacing w:val="5"/>
        </w:rPr>
        <w:t>目，完成项目预算、设计等前期工作。</w:t>
      </w:r>
    </w:p>
    <w:p w14:paraId="440421C9">
      <w:pPr>
        <w:spacing w:line="267" w:lineRule="auto"/>
        <w:sectPr>
          <w:footerReference r:id="rId7" w:type="default"/>
          <w:pgSz w:w="11906" w:h="16839"/>
          <w:pgMar w:top="1431" w:right="1588" w:bottom="1596" w:left="1603" w:header="0" w:footer="1361" w:gutter="0"/>
          <w:cols w:space="720" w:num="1"/>
        </w:sectPr>
      </w:pPr>
    </w:p>
    <w:p w14:paraId="2B44DF05">
      <w:pPr>
        <w:spacing w:line="324" w:lineRule="auto"/>
        <w:rPr>
          <w:rFonts w:ascii="Arial"/>
          <w:sz w:val="21"/>
        </w:rPr>
      </w:pPr>
    </w:p>
    <w:p w14:paraId="0857BE71">
      <w:pPr>
        <w:pStyle w:val="2"/>
        <w:spacing w:before="114" w:line="303" w:lineRule="auto"/>
        <w:ind w:left="11" w:right="155" w:firstLine="638"/>
        <w:jc w:val="both"/>
      </w:pPr>
      <w:r>
        <w:rPr>
          <w:rFonts w:ascii="宋体" w:hAnsi="宋体" w:eastAsia="宋体" w:cs="宋体"/>
          <w:spacing w:val="18"/>
        </w:rPr>
        <w:t>5</w:t>
      </w:r>
      <w:r>
        <w:rPr>
          <w:spacing w:val="18"/>
        </w:rPr>
        <w:t>.</w:t>
      </w:r>
      <w:r>
        <w:rPr>
          <w:spacing w:val="54"/>
        </w:rPr>
        <w:t xml:space="preserve"> </w:t>
      </w:r>
      <w:r>
        <w:rPr>
          <w:spacing w:val="18"/>
        </w:rPr>
        <w:t>全面实施职业院校办学条件达标创建工</w:t>
      </w:r>
      <w:r>
        <w:rPr>
          <w:spacing w:val="17"/>
        </w:rPr>
        <w:t>作，</w:t>
      </w:r>
      <w:r>
        <w:rPr>
          <w:spacing w:val="-81"/>
        </w:rPr>
        <w:t xml:space="preserve"> </w:t>
      </w:r>
      <w:r>
        <w:rPr>
          <w:spacing w:val="17"/>
        </w:rPr>
        <w:t>与企业合</w:t>
      </w:r>
      <w:r>
        <w:rPr>
          <w:spacing w:val="10"/>
        </w:rPr>
        <w:t xml:space="preserve">作，新增校外实训基地建筑面积 </w:t>
      </w:r>
      <w:r>
        <w:rPr>
          <w:rFonts w:ascii="宋体" w:hAnsi="宋体" w:eastAsia="宋体" w:cs="宋体"/>
          <w:spacing w:val="10"/>
        </w:rPr>
        <w:t>18786</w:t>
      </w:r>
      <w:r>
        <w:rPr>
          <w:spacing w:val="10"/>
        </w:rPr>
        <w:t>.</w:t>
      </w:r>
      <w:r>
        <w:rPr>
          <w:rFonts w:ascii="宋体" w:hAnsi="宋体" w:eastAsia="宋体" w:cs="宋体"/>
          <w:spacing w:val="10"/>
        </w:rPr>
        <w:t>5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rFonts w:ascii="宋体" w:hAnsi="宋体" w:eastAsia="宋体" w:cs="宋体"/>
          <w:spacing w:val="10"/>
        </w:rPr>
        <w:t>㎡</w:t>
      </w:r>
      <w:r>
        <w:rPr>
          <w:spacing w:val="9"/>
        </w:rPr>
        <w:t>，新增聘请实训指</w:t>
      </w:r>
      <w:r>
        <w:rPr>
          <w:spacing w:val="-2"/>
        </w:rPr>
        <w:t>导教师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-2"/>
        </w:rPr>
        <w:t>8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2"/>
        </w:rPr>
        <w:t>人，采购纸质图书</w:t>
      </w:r>
      <w:r>
        <w:rPr>
          <w:spacing w:val="-44"/>
        </w:rPr>
        <w:t xml:space="preserve"> </w:t>
      </w:r>
      <w:r>
        <w:rPr>
          <w:rFonts w:ascii="宋体" w:hAnsi="宋体" w:eastAsia="宋体" w:cs="宋体"/>
          <w:spacing w:val="-2"/>
        </w:rPr>
        <w:t>6000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2"/>
        </w:rPr>
        <w:t xml:space="preserve">册、电子图书 </w:t>
      </w:r>
      <w:r>
        <w:rPr>
          <w:rFonts w:ascii="宋体" w:hAnsi="宋体" w:eastAsia="宋体" w:cs="宋体"/>
          <w:spacing w:val="-2"/>
        </w:rPr>
        <w:t>10740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2"/>
        </w:rPr>
        <w:t>册</w:t>
      </w:r>
      <w:r>
        <w:rPr>
          <w:spacing w:val="-79"/>
        </w:rPr>
        <w:t xml:space="preserve"> </w:t>
      </w:r>
      <w:r>
        <w:rPr>
          <w:spacing w:val="-2"/>
        </w:rPr>
        <w:t>，补齐</w:t>
      </w:r>
      <w:r>
        <w:rPr>
          <w:spacing w:val="8"/>
        </w:rPr>
        <w:t>办学条件短板，实现办学条件达标。</w:t>
      </w:r>
    </w:p>
    <w:p w14:paraId="0D5A15A5">
      <w:pPr>
        <w:spacing w:before="1" w:line="237" w:lineRule="auto"/>
        <w:ind w:left="621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4"/>
          <w:sz w:val="31"/>
          <w:szCs w:val="31"/>
        </w:rPr>
        <w:t>（</w:t>
      </w:r>
      <w:r>
        <w:rPr>
          <w:rFonts w:ascii="方正楷体简体" w:hAnsi="方正楷体简体" w:eastAsia="方正楷体简体" w:cs="方正楷体简体"/>
          <w:spacing w:val="-41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4"/>
          <w:sz w:val="31"/>
          <w:szCs w:val="31"/>
        </w:rPr>
        <w:t>四）招生规模。</w:t>
      </w:r>
    </w:p>
    <w:p w14:paraId="60023C01">
      <w:pPr>
        <w:pStyle w:val="2"/>
        <w:spacing w:before="130" w:line="285" w:lineRule="auto"/>
        <w:ind w:left="6" w:right="155" w:firstLine="660"/>
      </w:pPr>
      <w:r>
        <w:rPr>
          <w:rFonts w:ascii="宋体" w:hAnsi="宋体" w:eastAsia="宋体" w:cs="宋体"/>
          <w:spacing w:val="7"/>
        </w:rPr>
        <w:t>1</w:t>
      </w:r>
      <w:r>
        <w:rPr>
          <w:spacing w:val="7"/>
        </w:rPr>
        <w:t>.</w:t>
      </w:r>
      <w:r>
        <w:rPr>
          <w:spacing w:val="46"/>
        </w:rPr>
        <w:t xml:space="preserve"> </w:t>
      </w:r>
      <w:r>
        <w:rPr>
          <w:spacing w:val="7"/>
        </w:rPr>
        <w:t>极力做好招生，成立学校招生小分队，深入各乡镇、各</w:t>
      </w:r>
      <w:r>
        <w:rPr>
          <w:spacing w:val="13"/>
        </w:rPr>
        <w:t>初级中学，进村入户开展入学动员宣传，扎</w:t>
      </w:r>
      <w:r>
        <w:rPr>
          <w:spacing w:val="12"/>
        </w:rPr>
        <w:t>实推进招生工作，</w:t>
      </w:r>
      <w:r>
        <w:t xml:space="preserve"> </w:t>
      </w:r>
      <w:r>
        <w:rPr>
          <w:rFonts w:ascii="宋体" w:hAnsi="宋体" w:eastAsia="宋体" w:cs="宋体"/>
          <w:spacing w:val="-2"/>
        </w:rPr>
        <w:t>2024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2"/>
        </w:rPr>
        <w:t>年完成招生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2"/>
        </w:rPr>
        <w:t>363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2"/>
        </w:rPr>
        <w:t xml:space="preserve">人，在籍学生达 </w:t>
      </w:r>
      <w:r>
        <w:rPr>
          <w:rFonts w:ascii="宋体" w:hAnsi="宋体" w:eastAsia="宋体" w:cs="宋体"/>
          <w:spacing w:val="-2"/>
        </w:rPr>
        <w:t>1</w:t>
      </w:r>
      <w:r>
        <w:rPr>
          <w:rFonts w:ascii="宋体" w:hAnsi="宋体" w:eastAsia="宋体" w:cs="宋体"/>
          <w:spacing w:val="-3"/>
        </w:rPr>
        <w:t>7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3"/>
        </w:rPr>
        <w:t>个班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-3"/>
        </w:rPr>
        <w:t>905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-3"/>
        </w:rPr>
        <w:t>人，办学规模</w:t>
      </w:r>
      <w:r>
        <w:rPr>
          <w:spacing w:val="5"/>
        </w:rPr>
        <w:t>进一步扩大。</w:t>
      </w:r>
    </w:p>
    <w:p w14:paraId="28C8D125">
      <w:pPr>
        <w:pStyle w:val="2"/>
        <w:spacing w:before="125" w:line="268" w:lineRule="auto"/>
        <w:ind w:left="46" w:right="157" w:firstLine="601"/>
      </w:pPr>
      <w:r>
        <w:rPr>
          <w:rFonts w:ascii="宋体" w:hAnsi="宋体" w:eastAsia="宋体" w:cs="宋体"/>
          <w:spacing w:val="5"/>
        </w:rPr>
        <w:t>2</w:t>
      </w:r>
      <w:r>
        <w:rPr>
          <w:spacing w:val="5"/>
        </w:rPr>
        <w:t>.</w:t>
      </w:r>
      <w:r>
        <w:rPr>
          <w:spacing w:val="59"/>
        </w:rPr>
        <w:t xml:space="preserve"> </w:t>
      </w:r>
      <w:r>
        <w:rPr>
          <w:spacing w:val="5"/>
        </w:rPr>
        <w:t>办学上与大理农林职业技术学院合作办学</w:t>
      </w:r>
      <w:r>
        <w:rPr>
          <w:spacing w:val="-82"/>
        </w:rPr>
        <w:t xml:space="preserve"> </w:t>
      </w:r>
      <w:r>
        <w:rPr>
          <w:spacing w:val="5"/>
        </w:rPr>
        <w:t>，举办畜牧兽</w:t>
      </w:r>
      <w:r>
        <w:rPr>
          <w:spacing w:val="7"/>
        </w:rPr>
        <w:t>医专业五年一贯制高职（专科）班，打通中高职一体化通道。</w:t>
      </w:r>
    </w:p>
    <w:p w14:paraId="7C3DA1E4">
      <w:pPr>
        <w:spacing w:before="144" w:line="236" w:lineRule="auto"/>
        <w:ind w:left="583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5"/>
          <w:sz w:val="31"/>
          <w:szCs w:val="31"/>
        </w:rPr>
        <w:t>（五）</w:t>
      </w:r>
      <w:r>
        <w:rPr>
          <w:rFonts w:ascii="方正楷体简体" w:hAnsi="方正楷体简体" w:eastAsia="方正楷体简体" w:cs="方正楷体简体"/>
          <w:spacing w:val="-49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5"/>
          <w:sz w:val="31"/>
          <w:szCs w:val="31"/>
        </w:rPr>
        <w:t>师资队伍。</w:t>
      </w:r>
    </w:p>
    <w:p w14:paraId="6B5761E3">
      <w:pPr>
        <w:pStyle w:val="2"/>
        <w:spacing w:before="148" w:line="302" w:lineRule="auto"/>
        <w:ind w:left="8" w:firstLine="619"/>
      </w:pPr>
      <w:r>
        <w:rPr>
          <w:rFonts w:ascii="宋体" w:hAnsi="宋体" w:eastAsia="宋体" w:cs="宋体"/>
          <w:spacing w:val="3"/>
        </w:rPr>
        <w:t>1</w:t>
      </w:r>
      <w:r>
        <w:rPr>
          <w:spacing w:val="3"/>
        </w:rPr>
        <w:t>.</w:t>
      </w:r>
      <w:r>
        <w:rPr>
          <w:spacing w:val="68"/>
        </w:rPr>
        <w:t xml:space="preserve"> </w:t>
      </w:r>
      <w:r>
        <w:rPr>
          <w:spacing w:val="3"/>
        </w:rPr>
        <w:t>积极争取教师编制，</w:t>
      </w:r>
      <w:r>
        <w:rPr>
          <w:spacing w:val="-82"/>
        </w:rPr>
        <w:t xml:space="preserve"> </w:t>
      </w:r>
      <w:r>
        <w:rPr>
          <w:spacing w:val="3"/>
        </w:rPr>
        <w:t>多渠道补充紧缺专业教师。</w:t>
      </w:r>
      <w:r>
        <w:rPr>
          <w:spacing w:val="-77"/>
        </w:rPr>
        <w:t xml:space="preserve"> </w:t>
      </w:r>
      <w:r>
        <w:rPr>
          <w:spacing w:val="3"/>
        </w:rPr>
        <w:t>以师德</w:t>
      </w:r>
      <w:r>
        <w:rPr>
          <w:spacing w:val="12"/>
        </w:rPr>
        <w:t>师风建设和提高教师业务水平为抓手，加强教师培养培训，认</w:t>
      </w:r>
      <w:r>
        <w:rPr>
          <w:spacing w:val="18"/>
        </w:rPr>
        <w:t>真组织教师参加国培、企培、继续教育等培训，加大“双师”</w:t>
      </w:r>
      <w:r>
        <w:rPr>
          <w:spacing w:val="13"/>
        </w:rPr>
        <w:t>素质教师的培训力度，不断提高教师的实践能力和教学水平。</w:t>
      </w:r>
      <w:r>
        <w:rPr>
          <w:spacing w:val="9"/>
        </w:rPr>
        <w:t xml:space="preserve"> </w:t>
      </w:r>
      <w:r>
        <w:rPr>
          <w:rFonts w:ascii="宋体" w:hAnsi="宋体" w:eastAsia="宋体" w:cs="宋体"/>
          <w:spacing w:val="4"/>
        </w:rPr>
        <w:t>2024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4"/>
        </w:rPr>
        <w:t>年，先后派遣</w:t>
      </w:r>
      <w:r>
        <w:rPr>
          <w:rFonts w:ascii="宋体" w:hAnsi="宋体" w:eastAsia="宋体" w:cs="宋体"/>
          <w:spacing w:val="4"/>
        </w:rPr>
        <w:t>80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4"/>
        </w:rPr>
        <w:t>多人次参加国家、省、州</w:t>
      </w:r>
      <w:r>
        <w:rPr>
          <w:spacing w:val="3"/>
        </w:rPr>
        <w:t>职业院校教师教</w:t>
      </w:r>
      <w:r>
        <w:rPr>
          <w:spacing w:val="6"/>
        </w:rPr>
        <w:t>学、管理、业务能力提升培训，</w:t>
      </w:r>
      <w:r>
        <w:rPr>
          <w:rFonts w:ascii="宋体" w:hAnsi="宋体" w:eastAsia="宋体" w:cs="宋体"/>
          <w:spacing w:val="6"/>
        </w:rPr>
        <w:t>6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6"/>
        </w:rPr>
        <w:t>人申报成为“双师型”教师</w:t>
      </w:r>
      <w:r>
        <w:rPr>
          <w:spacing w:val="-81"/>
        </w:rPr>
        <w:t xml:space="preserve"> </w:t>
      </w:r>
      <w:r>
        <w:rPr>
          <w:spacing w:val="6"/>
        </w:rPr>
        <w:t>，</w:t>
      </w:r>
      <w:r>
        <w:t xml:space="preserve"> </w:t>
      </w:r>
      <w:r>
        <w:rPr>
          <w:rFonts w:ascii="宋体" w:hAnsi="宋体" w:eastAsia="宋体" w:cs="宋体"/>
          <w:spacing w:val="6"/>
        </w:rPr>
        <w:t>5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spacing w:val="6"/>
        </w:rPr>
        <w:t>名教师成功实现职称晋级，</w:t>
      </w:r>
      <w:r>
        <w:rPr>
          <w:rFonts w:ascii="宋体" w:hAnsi="宋体" w:eastAsia="宋体" w:cs="宋体"/>
          <w:spacing w:val="6"/>
        </w:rPr>
        <w:t>1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6"/>
        </w:rPr>
        <w:t>名教师获得州级表彰、</w:t>
      </w:r>
      <w:r>
        <w:rPr>
          <w:rFonts w:ascii="宋体" w:hAnsi="宋体" w:eastAsia="宋体" w:cs="宋体"/>
          <w:spacing w:val="6"/>
        </w:rPr>
        <w:t>6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6"/>
        </w:rPr>
        <w:t>名教师</w:t>
      </w:r>
      <w:r>
        <w:rPr>
          <w:spacing w:val="8"/>
        </w:rPr>
        <w:t>获得州、县教育教学比赛表彰。</w:t>
      </w:r>
    </w:p>
    <w:p w14:paraId="5E10B12F">
      <w:pPr>
        <w:pStyle w:val="2"/>
        <w:spacing w:before="142" w:line="286" w:lineRule="auto"/>
        <w:ind w:left="7" w:right="157" w:firstLine="601"/>
      </w:pPr>
      <w:r>
        <w:rPr>
          <w:rFonts w:ascii="宋体" w:hAnsi="宋体" w:eastAsia="宋体" w:cs="宋体"/>
          <w:spacing w:val="9"/>
        </w:rPr>
        <w:t>2</w:t>
      </w:r>
      <w:r>
        <w:rPr>
          <w:spacing w:val="9"/>
        </w:rPr>
        <w:t>.</w:t>
      </w:r>
      <w:r>
        <w:rPr>
          <w:spacing w:val="49"/>
        </w:rPr>
        <w:t xml:space="preserve"> </w:t>
      </w:r>
      <w:r>
        <w:rPr>
          <w:spacing w:val="9"/>
        </w:rPr>
        <w:t>积极聘请校外专业技术人员、能工巧匠作为学校的外聘</w:t>
      </w:r>
      <w:r>
        <w:rPr>
          <w:spacing w:val="8"/>
        </w:rPr>
        <w:t>教师，提高专业教学质量。</w:t>
      </w:r>
      <w:r>
        <w:rPr>
          <w:rFonts w:ascii="宋体" w:hAnsi="宋体" w:eastAsia="宋体" w:cs="宋体"/>
          <w:spacing w:val="8"/>
        </w:rPr>
        <w:t>2024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8"/>
        </w:rPr>
        <w:t>年聘请汽修、烹饪行业导师，</w:t>
      </w:r>
      <w:r>
        <w:rPr>
          <w:spacing w:val="11"/>
        </w:rPr>
        <w:t>组织开展实训专题培训</w:t>
      </w:r>
      <w:r>
        <w:rPr>
          <w:rFonts w:ascii="宋体" w:hAnsi="宋体" w:eastAsia="宋体" w:cs="宋体"/>
          <w:spacing w:val="11"/>
        </w:rPr>
        <w:t>6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11"/>
        </w:rPr>
        <w:t>场，不断提高教师专业教学水平。</w:t>
      </w:r>
    </w:p>
    <w:p w14:paraId="4F565F37">
      <w:pPr>
        <w:spacing w:line="286" w:lineRule="auto"/>
        <w:sectPr>
          <w:footerReference r:id="rId8" w:type="default"/>
          <w:pgSz w:w="11906" w:h="16839"/>
          <w:pgMar w:top="1431" w:right="1433" w:bottom="1596" w:left="1596" w:header="0" w:footer="1361" w:gutter="0"/>
          <w:cols w:space="720" w:num="1"/>
        </w:sectPr>
      </w:pPr>
    </w:p>
    <w:p w14:paraId="4C001F73">
      <w:pPr>
        <w:spacing w:line="351" w:lineRule="auto"/>
        <w:rPr>
          <w:rFonts w:ascii="Arial"/>
          <w:sz w:val="21"/>
        </w:rPr>
      </w:pPr>
    </w:p>
    <w:p w14:paraId="2C9E89AF">
      <w:pPr>
        <w:spacing w:before="111" w:line="230" w:lineRule="auto"/>
        <w:ind w:left="573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4"/>
          <w:sz w:val="31"/>
          <w:szCs w:val="31"/>
        </w:rPr>
        <w:t>（</w:t>
      </w:r>
      <w:r>
        <w:rPr>
          <w:rFonts w:ascii="方正楷体简体" w:hAnsi="方正楷体简体" w:eastAsia="方正楷体简体" w:cs="方正楷体简体"/>
          <w:spacing w:val="-41"/>
          <w:sz w:val="31"/>
          <w:szCs w:val="31"/>
        </w:rPr>
        <w:t xml:space="preserve"> </w:t>
      </w:r>
      <w:r>
        <w:rPr>
          <w:rFonts w:ascii="方正楷体简体" w:hAnsi="方正楷体简体" w:eastAsia="方正楷体简体" w:cs="方正楷体简体"/>
          <w:spacing w:val="4"/>
          <w:sz w:val="31"/>
          <w:szCs w:val="31"/>
        </w:rPr>
        <w:t>六）人才培养。</w:t>
      </w:r>
    </w:p>
    <w:p w14:paraId="2731BDDE">
      <w:pPr>
        <w:pStyle w:val="2"/>
        <w:spacing w:before="160" w:line="296" w:lineRule="auto"/>
        <w:ind w:left="1" w:right="35" w:firstLine="617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5"/>
        </w:rPr>
        <w:t xml:space="preserve"> </w:t>
      </w:r>
      <w:r>
        <w:rPr>
          <w:spacing w:val="8"/>
        </w:rPr>
        <w:t>结合永平经济社会发展对人才的需求，努力培育特色专</w:t>
      </w:r>
      <w:r>
        <w:rPr>
          <w:spacing w:val="3"/>
        </w:rPr>
        <w:t>业、骨干专业</w:t>
      </w:r>
      <w:r>
        <w:rPr>
          <w:spacing w:val="-70"/>
        </w:rPr>
        <w:t xml:space="preserve"> </w:t>
      </w:r>
      <w:r>
        <w:rPr>
          <w:spacing w:val="3"/>
        </w:rPr>
        <w:t>，从培养目标、师资培养、教学管理、实训条件、</w:t>
      </w:r>
      <w:r>
        <w:rPr>
          <w:spacing w:val="4"/>
        </w:rPr>
        <w:t>考核评价等方面进行专业建设，</w:t>
      </w:r>
      <w:r>
        <w:rPr>
          <w:rFonts w:ascii="宋体" w:hAnsi="宋体" w:eastAsia="宋体" w:cs="宋体"/>
          <w:spacing w:val="4"/>
        </w:rPr>
        <w:t>2024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4"/>
        </w:rPr>
        <w:t>年累计投</w:t>
      </w:r>
      <w:r>
        <w:rPr>
          <w:spacing w:val="3"/>
        </w:rPr>
        <w:t>入</w:t>
      </w:r>
      <w:r>
        <w:rPr>
          <w:rFonts w:ascii="宋体" w:hAnsi="宋体" w:eastAsia="宋体" w:cs="宋体"/>
          <w:spacing w:val="3"/>
        </w:rPr>
        <w:t>40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spacing w:val="3"/>
        </w:rPr>
        <w:t>多万元，加</w:t>
      </w:r>
      <w:r>
        <w:rPr>
          <w:spacing w:val="13"/>
        </w:rPr>
        <w:t>强各专业设施设备建设，生均教学科研仪器设备值达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13"/>
        </w:rPr>
        <w:t>4139.16</w:t>
      </w:r>
      <w:r>
        <w:rPr>
          <w:spacing w:val="7"/>
        </w:rPr>
        <w:t>元/生，学生实训条件有较大改善。</w:t>
      </w:r>
    </w:p>
    <w:p w14:paraId="3536BED5">
      <w:pPr>
        <w:pStyle w:val="2"/>
        <w:spacing w:before="127" w:line="291" w:lineRule="auto"/>
        <w:ind w:left="1" w:right="62" w:firstLine="635"/>
      </w:pPr>
      <w:r>
        <w:rPr>
          <w:rFonts w:ascii="宋体" w:hAnsi="宋体" w:eastAsia="宋体" w:cs="宋体"/>
          <w:spacing w:val="-1"/>
        </w:rPr>
        <w:t>2</w:t>
      </w:r>
      <w:r>
        <w:rPr>
          <w:spacing w:val="-1"/>
        </w:rPr>
        <w:t>.</w:t>
      </w:r>
      <w:r>
        <w:rPr>
          <w:spacing w:val="62"/>
        </w:rPr>
        <w:t xml:space="preserve"> </w:t>
      </w:r>
      <w:r>
        <w:rPr>
          <w:spacing w:val="-1"/>
        </w:rPr>
        <w:t>完善人才培养方案，弘扬大国工匠精神，加强教学教研，</w:t>
      </w:r>
      <w:r>
        <w:rPr>
          <w:spacing w:val="11"/>
        </w:rPr>
        <w:t>采用“技能过关”</w:t>
      </w:r>
      <w:r>
        <w:rPr>
          <w:spacing w:val="-97"/>
        </w:rPr>
        <w:t xml:space="preserve"> </w:t>
      </w:r>
      <w:r>
        <w:rPr>
          <w:spacing w:val="11"/>
        </w:rPr>
        <w:t>的模式推进学校专业技能实训，积极开展专</w:t>
      </w:r>
      <w:r>
        <w:rPr>
          <w:spacing w:val="8"/>
        </w:rPr>
        <w:t>业技能大赛，强化技能引领，提高教学质量。</w:t>
      </w:r>
      <w:r>
        <w:rPr>
          <w:rFonts w:ascii="宋体" w:hAnsi="宋体" w:eastAsia="宋体" w:cs="宋体"/>
          <w:spacing w:val="8"/>
        </w:rPr>
        <w:t>2024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8"/>
        </w:rPr>
        <w:t>年，在大理</w:t>
      </w:r>
      <w:r>
        <w:rPr>
          <w:spacing w:val="12"/>
        </w:rPr>
        <w:t>州第二届职业院校技能大赛中，我校获得烹饪技能大赛荣获一</w:t>
      </w:r>
      <w:r>
        <w:rPr>
          <w:spacing w:val="3"/>
        </w:rPr>
        <w:t xml:space="preserve">等奖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3"/>
        </w:rPr>
        <w:t xml:space="preserve">人，二等奖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3"/>
        </w:rPr>
        <w:t>人，三等奖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3"/>
        </w:rPr>
        <w:t>5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3"/>
        </w:rPr>
        <w:t>人；获得汽车维修定期维护</w:t>
      </w:r>
      <w:r>
        <w:rPr>
          <w:spacing w:val="8"/>
        </w:rPr>
        <w:t>作业赛三等奖、旅游服务茶艺赛团体二等奖。</w:t>
      </w:r>
    </w:p>
    <w:p w14:paraId="28A2FF98">
      <w:pPr>
        <w:pStyle w:val="2"/>
        <w:spacing w:before="121" w:line="286" w:lineRule="auto"/>
        <w:ind w:left="8" w:firstLine="631"/>
      </w:pPr>
      <w:r>
        <w:rPr>
          <w:rFonts w:ascii="宋体" w:hAnsi="宋体" w:eastAsia="宋体" w:cs="宋体"/>
          <w:spacing w:val="11"/>
        </w:rPr>
        <w:t>3</w:t>
      </w:r>
      <w:r>
        <w:rPr>
          <w:spacing w:val="11"/>
        </w:rPr>
        <w:t>.</w:t>
      </w:r>
      <w:r>
        <w:rPr>
          <w:spacing w:val="55"/>
        </w:rPr>
        <w:t xml:space="preserve"> </w:t>
      </w:r>
      <w:r>
        <w:rPr>
          <w:spacing w:val="11"/>
        </w:rPr>
        <w:t>坚持升学与就业“双提升”工作思路，</w:t>
      </w:r>
      <w:r>
        <w:rPr>
          <w:spacing w:val="-74"/>
        </w:rPr>
        <w:t xml:space="preserve"> </w:t>
      </w:r>
      <w:r>
        <w:rPr>
          <w:spacing w:val="11"/>
        </w:rPr>
        <w:t>以“职教高考”</w:t>
      </w:r>
      <w:r>
        <w:rPr>
          <w:spacing w:val="8"/>
        </w:rPr>
        <w:t>为导向，抓实高三备考，不断畅通学生升学通道，</w:t>
      </w:r>
      <w:r>
        <w:rPr>
          <w:rFonts w:ascii="宋体" w:hAnsi="宋体" w:eastAsia="宋体" w:cs="宋体"/>
          <w:spacing w:val="8"/>
        </w:rPr>
        <w:t>2024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8"/>
        </w:rPr>
        <w:t>年</w:t>
      </w:r>
      <w:r>
        <w:rPr>
          <w:spacing w:val="7"/>
        </w:rPr>
        <w:t>毕业</w:t>
      </w:r>
      <w:r>
        <w:rPr>
          <w:spacing w:val="4"/>
        </w:rPr>
        <w:t>生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4"/>
        </w:rPr>
        <w:t>338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4"/>
        </w:rPr>
        <w:t xml:space="preserve">人，其中 </w:t>
      </w:r>
      <w:r>
        <w:rPr>
          <w:rFonts w:ascii="宋体" w:hAnsi="宋体" w:eastAsia="宋体" w:cs="宋体"/>
          <w:spacing w:val="4"/>
        </w:rPr>
        <w:t>179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4"/>
        </w:rPr>
        <w:t>人通过“</w:t>
      </w:r>
      <w:r>
        <w:rPr>
          <w:spacing w:val="-97"/>
        </w:rPr>
        <w:t xml:space="preserve"> </w:t>
      </w:r>
      <w:r>
        <w:rPr>
          <w:spacing w:val="4"/>
        </w:rPr>
        <w:t>三校生”高考被高职院校录取</w:t>
      </w:r>
      <w:r>
        <w:rPr>
          <w:spacing w:val="-77"/>
        </w:rPr>
        <w:t xml:space="preserve"> </w:t>
      </w:r>
      <w:r>
        <w:rPr>
          <w:spacing w:val="4"/>
        </w:rPr>
        <w:t>，</w:t>
      </w:r>
      <w:r>
        <w:rPr>
          <w:spacing w:val="1"/>
        </w:rPr>
        <w:t>升学率达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1"/>
        </w:rPr>
        <w:t>53</w:t>
      </w:r>
      <w:r>
        <w:rPr>
          <w:spacing w:val="1"/>
        </w:rPr>
        <w:t>%。</w:t>
      </w:r>
    </w:p>
    <w:p w14:paraId="3C45142C">
      <w:pPr>
        <w:spacing w:before="140" w:line="238" w:lineRule="auto"/>
        <w:ind w:left="573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9"/>
          <w:sz w:val="31"/>
          <w:szCs w:val="31"/>
        </w:rPr>
        <w:t>（七）就业创业。</w:t>
      </w:r>
    </w:p>
    <w:p w14:paraId="1245479D">
      <w:pPr>
        <w:pStyle w:val="2"/>
        <w:spacing w:before="150" w:line="311" w:lineRule="auto"/>
        <w:ind w:right="159" w:firstLine="618"/>
        <w:jc w:val="both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5"/>
        </w:rPr>
        <w:t xml:space="preserve"> </w:t>
      </w:r>
      <w:r>
        <w:rPr>
          <w:spacing w:val="8"/>
        </w:rPr>
        <w:t>高度重视学生就业工作，结合产业人才需求，开拓学生</w:t>
      </w:r>
      <w:r>
        <w:rPr>
          <w:spacing w:val="12"/>
        </w:rPr>
        <w:t>就业渠道，努力搭建校企合作平台，先后与省内外多家企业开展实习就业合作，联合县人力资源和社会保障局，提供就业信息，根据学生的专业及就业意向，结合企业人才需求，大力推</w:t>
      </w:r>
      <w:r>
        <w:rPr>
          <w:spacing w:val="4"/>
        </w:rPr>
        <w:t>荐毕业生优质就业。</w:t>
      </w:r>
      <w:r>
        <w:rPr>
          <w:rFonts w:ascii="宋体" w:hAnsi="宋体" w:eastAsia="宋体" w:cs="宋体"/>
          <w:spacing w:val="4"/>
        </w:rPr>
        <w:t>2024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4"/>
        </w:rPr>
        <w:t>年毕业生就业率达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4"/>
        </w:rPr>
        <w:t>98</w:t>
      </w:r>
      <w:r>
        <w:rPr>
          <w:spacing w:val="4"/>
        </w:rPr>
        <w:t>.</w:t>
      </w:r>
      <w:r>
        <w:rPr>
          <w:rFonts w:ascii="宋体" w:hAnsi="宋体" w:eastAsia="宋体" w:cs="宋体"/>
          <w:spacing w:val="4"/>
        </w:rPr>
        <w:t>82</w:t>
      </w:r>
      <w:r>
        <w:rPr>
          <w:spacing w:val="4"/>
        </w:rPr>
        <w:t>%</w:t>
      </w:r>
      <w:r>
        <w:rPr>
          <w:spacing w:val="-80"/>
        </w:rPr>
        <w:t xml:space="preserve"> </w:t>
      </w:r>
      <w:r>
        <w:rPr>
          <w:spacing w:val="4"/>
        </w:rPr>
        <w:t>，平均薪资</w:t>
      </w:r>
      <w:r>
        <w:rPr>
          <w:spacing w:val="5"/>
        </w:rPr>
        <w:t>达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5"/>
        </w:rPr>
        <w:t>5450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5"/>
        </w:rPr>
        <w:t>元/月，就业比例、起薪都有明显增长。</w:t>
      </w:r>
    </w:p>
    <w:p w14:paraId="49BFB3D9">
      <w:pPr>
        <w:spacing w:line="311" w:lineRule="auto"/>
        <w:sectPr>
          <w:footerReference r:id="rId9" w:type="default"/>
          <w:pgSz w:w="11906" w:h="16839"/>
          <w:pgMar w:top="1431" w:right="1428" w:bottom="1592" w:left="1606" w:header="0" w:footer="1361" w:gutter="0"/>
          <w:cols w:space="720" w:num="1"/>
        </w:sectPr>
      </w:pPr>
    </w:p>
    <w:p w14:paraId="242637BE">
      <w:pPr>
        <w:spacing w:line="340" w:lineRule="auto"/>
        <w:rPr>
          <w:rFonts w:ascii="Arial"/>
          <w:sz w:val="21"/>
        </w:rPr>
      </w:pPr>
    </w:p>
    <w:p w14:paraId="49CCC2AB">
      <w:pPr>
        <w:pStyle w:val="2"/>
        <w:spacing w:before="113" w:line="312" w:lineRule="auto"/>
        <w:ind w:left="7" w:firstLine="601"/>
        <w:jc w:val="both"/>
      </w:pPr>
      <w:r>
        <w:rPr>
          <w:rFonts w:ascii="宋体" w:hAnsi="宋体" w:eastAsia="宋体" w:cs="宋体"/>
          <w:spacing w:val="7"/>
        </w:rPr>
        <w:t>2</w:t>
      </w:r>
      <w:r>
        <w:rPr>
          <w:spacing w:val="7"/>
        </w:rPr>
        <w:t>.</w:t>
      </w:r>
      <w:r>
        <w:rPr>
          <w:spacing w:val="41"/>
        </w:rPr>
        <w:t xml:space="preserve"> </w:t>
      </w:r>
      <w:r>
        <w:rPr>
          <w:spacing w:val="7"/>
        </w:rPr>
        <w:t>把学生创新创业教育摆在突出位置，</w:t>
      </w:r>
      <w:r>
        <w:rPr>
          <w:spacing w:val="-75"/>
        </w:rPr>
        <w:t xml:space="preserve"> </w:t>
      </w:r>
      <w:r>
        <w:rPr>
          <w:spacing w:val="7"/>
        </w:rPr>
        <w:t>以质量为核</w:t>
      </w:r>
      <w:r>
        <w:rPr>
          <w:spacing w:val="6"/>
        </w:rPr>
        <w:t>心，开</w:t>
      </w:r>
      <w:r>
        <w:rPr>
          <w:spacing w:val="12"/>
        </w:rPr>
        <w:t>展以职业生涯规划、就业指导、创业教育为主要内容的教育教</w:t>
      </w:r>
      <w:r>
        <w:rPr>
          <w:spacing w:val="10"/>
        </w:rPr>
        <w:t>学，</w:t>
      </w:r>
      <w:r>
        <w:rPr>
          <w:spacing w:val="-66"/>
        </w:rPr>
        <w:t xml:space="preserve"> </w:t>
      </w:r>
      <w:r>
        <w:rPr>
          <w:spacing w:val="10"/>
        </w:rPr>
        <w:t>多渠道宣传创新创业政策，培植创新创业意识理念，依托</w:t>
      </w:r>
      <w:r>
        <w:rPr>
          <w:spacing w:val="9"/>
        </w:rPr>
        <w:t>校内各专业实训室，挖掘校内专业模拟化、实战化项</w:t>
      </w:r>
      <w:r>
        <w:rPr>
          <w:spacing w:val="-41"/>
        </w:rPr>
        <w:t xml:space="preserve"> </w:t>
      </w:r>
      <w:r>
        <w:rPr>
          <w:spacing w:val="9"/>
        </w:rPr>
        <w:t>目，组织</w:t>
      </w:r>
      <w:r>
        <w:rPr>
          <w:spacing w:val="12"/>
        </w:rPr>
        <w:t>学生电商直播实践等双创活动，鼓励学生参加创新创业竞赛，</w:t>
      </w:r>
      <w:r>
        <w:rPr>
          <w:spacing w:val="7"/>
        </w:rPr>
        <w:t>提升人才培养质量。</w:t>
      </w:r>
    </w:p>
    <w:p w14:paraId="2E31E90D">
      <w:pPr>
        <w:spacing w:before="1" w:line="237" w:lineRule="auto"/>
        <w:ind w:left="583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9"/>
          <w:sz w:val="31"/>
          <w:szCs w:val="31"/>
        </w:rPr>
        <w:t>（八）产教融合。</w:t>
      </w:r>
    </w:p>
    <w:p w14:paraId="09DF83A0">
      <w:pPr>
        <w:pStyle w:val="2"/>
        <w:spacing w:before="147" w:line="284" w:lineRule="auto"/>
        <w:ind w:left="23" w:firstLine="604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5"/>
        </w:rPr>
        <w:t xml:space="preserve"> </w:t>
      </w:r>
      <w:r>
        <w:rPr>
          <w:spacing w:val="8"/>
        </w:rPr>
        <w:t>积极加入职教集团，先后成为云南乳业、大理州非遗产</w:t>
      </w:r>
      <w:r>
        <w:rPr>
          <w:spacing w:val="12"/>
        </w:rPr>
        <w:t>业学院等产教融合共同体理事单位，依托职教集团，努力实现</w:t>
      </w:r>
      <w:r>
        <w:rPr>
          <w:spacing w:val="5"/>
        </w:rPr>
        <w:t>资源共享、优势互补。</w:t>
      </w:r>
    </w:p>
    <w:p w14:paraId="50E2C2A2">
      <w:pPr>
        <w:pStyle w:val="2"/>
        <w:spacing w:before="151" w:line="286" w:lineRule="auto"/>
        <w:ind w:left="18" w:firstLine="628"/>
      </w:pPr>
      <w:r>
        <w:rPr>
          <w:rFonts w:ascii="宋体" w:hAnsi="宋体" w:eastAsia="宋体" w:cs="宋体"/>
          <w:spacing w:val="7"/>
        </w:rPr>
        <w:t>2</w:t>
      </w:r>
      <w:r>
        <w:rPr>
          <w:spacing w:val="7"/>
        </w:rPr>
        <w:t>.</w:t>
      </w:r>
      <w:r>
        <w:rPr>
          <w:spacing w:val="65"/>
        </w:rPr>
        <w:t xml:space="preserve"> </w:t>
      </w:r>
      <w:r>
        <w:rPr>
          <w:spacing w:val="7"/>
        </w:rPr>
        <w:t>立足我县产业结构调整和人才需求实际，结合永平县大</w:t>
      </w:r>
      <w:r>
        <w:rPr>
          <w:spacing w:val="12"/>
        </w:rPr>
        <w:t>力发展黄焖鸡生产加工产业链实际，打造以烹饪专业为龙头，</w:t>
      </w:r>
      <w:r>
        <w:rPr>
          <w:spacing w:val="8"/>
        </w:rPr>
        <w:t>涵盖养殖、烹饪、酒店管理等专业的专业群，提升专业品牌。</w:t>
      </w:r>
    </w:p>
    <w:p w14:paraId="13486812">
      <w:pPr>
        <w:spacing w:before="150" w:line="238" w:lineRule="auto"/>
        <w:ind w:left="583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9"/>
          <w:sz w:val="31"/>
          <w:szCs w:val="31"/>
        </w:rPr>
        <w:t>（九）校企合作。</w:t>
      </w:r>
    </w:p>
    <w:p w14:paraId="6FFD68AA">
      <w:pPr>
        <w:pStyle w:val="2"/>
        <w:spacing w:before="146" w:line="293" w:lineRule="auto"/>
        <w:ind w:left="11" w:firstLine="617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8"/>
        </w:rPr>
        <w:t xml:space="preserve"> </w:t>
      </w:r>
      <w:r>
        <w:rPr>
          <w:spacing w:val="8"/>
        </w:rPr>
        <w:t>学校坚持走校企合作之路，积极探索校企合作渠</w:t>
      </w:r>
      <w:r>
        <w:rPr>
          <w:spacing w:val="7"/>
        </w:rPr>
        <w:t>道，不</w:t>
      </w:r>
      <w:r>
        <w:rPr>
          <w:spacing w:val="8"/>
        </w:rPr>
        <w:t>断规范校企合作管理。</w:t>
      </w:r>
      <w:r>
        <w:rPr>
          <w:rFonts w:ascii="宋体" w:hAnsi="宋体" w:eastAsia="宋体" w:cs="宋体"/>
          <w:spacing w:val="8"/>
        </w:rPr>
        <w:t>2024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8"/>
        </w:rPr>
        <w:t>年，学校与上海睿虎、金龙联合汽</w:t>
      </w:r>
      <w:r>
        <w:rPr>
          <w:spacing w:val="12"/>
        </w:rPr>
        <w:t>车、苏州璨曜光电等企业合作，开展高三岗位实习，学生专业</w:t>
      </w:r>
      <w:r>
        <w:rPr>
          <w:spacing w:val="6"/>
        </w:rPr>
        <w:t>技能得到有效提升。</w:t>
      </w:r>
    </w:p>
    <w:p w14:paraId="6B1E4094">
      <w:pPr>
        <w:pStyle w:val="2"/>
        <w:spacing w:before="136" w:line="286" w:lineRule="auto"/>
        <w:ind w:left="11" w:firstLine="597"/>
      </w:pPr>
      <w:r>
        <w:rPr>
          <w:rFonts w:ascii="宋体" w:hAnsi="宋体" w:eastAsia="宋体" w:cs="宋体"/>
          <w:spacing w:val="9"/>
        </w:rPr>
        <w:t>2</w:t>
      </w:r>
      <w:r>
        <w:rPr>
          <w:spacing w:val="9"/>
        </w:rPr>
        <w:t>.</w:t>
      </w:r>
      <w:r>
        <w:rPr>
          <w:spacing w:val="49"/>
        </w:rPr>
        <w:t xml:space="preserve"> </w:t>
      </w:r>
      <w:r>
        <w:rPr>
          <w:spacing w:val="9"/>
        </w:rPr>
        <w:t>采取“走出去，引进来”措施，先后邀请上海睿虎、苏</w:t>
      </w:r>
      <w:r>
        <w:rPr>
          <w:spacing w:val="12"/>
        </w:rPr>
        <w:t>州金龙等企业技术人员到校开展专业技能示范，强化学生专业</w:t>
      </w:r>
      <w:r>
        <w:rPr>
          <w:spacing w:val="7"/>
        </w:rPr>
        <w:t>技能实训，提高专业衔接度。</w:t>
      </w:r>
    </w:p>
    <w:p w14:paraId="20386E44">
      <w:pPr>
        <w:spacing w:before="149" w:line="237" w:lineRule="auto"/>
        <w:ind w:left="583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9"/>
          <w:sz w:val="31"/>
          <w:szCs w:val="31"/>
        </w:rPr>
        <w:t>（十）服务贡献。</w:t>
      </w:r>
    </w:p>
    <w:p w14:paraId="7F95D5D2">
      <w:pPr>
        <w:spacing w:line="237" w:lineRule="auto"/>
        <w:rPr>
          <w:rFonts w:ascii="方正楷体简体" w:hAnsi="方正楷体简体" w:eastAsia="方正楷体简体" w:cs="方正楷体简体"/>
          <w:sz w:val="31"/>
          <w:szCs w:val="31"/>
        </w:rPr>
        <w:sectPr>
          <w:footerReference r:id="rId10" w:type="default"/>
          <w:pgSz w:w="11906" w:h="16839"/>
          <w:pgMar w:top="1431" w:right="1588" w:bottom="1596" w:left="1596" w:header="0" w:footer="1361" w:gutter="0"/>
          <w:cols w:space="720" w:num="1"/>
        </w:sectPr>
      </w:pPr>
    </w:p>
    <w:p w14:paraId="76D85E72">
      <w:pPr>
        <w:spacing w:line="330" w:lineRule="auto"/>
        <w:rPr>
          <w:rFonts w:ascii="Arial"/>
          <w:sz w:val="21"/>
        </w:rPr>
      </w:pPr>
    </w:p>
    <w:p w14:paraId="7859D4E6">
      <w:pPr>
        <w:pStyle w:val="2"/>
        <w:spacing w:before="114" w:line="285" w:lineRule="auto"/>
        <w:ind w:left="30" w:right="117" w:firstLine="653"/>
      </w:pPr>
      <w:r>
        <w:rPr>
          <w:rFonts w:ascii="宋体" w:hAnsi="宋体" w:eastAsia="宋体" w:cs="宋体"/>
          <w:spacing w:val="3"/>
        </w:rPr>
        <w:t>1</w:t>
      </w:r>
      <w:r>
        <w:rPr>
          <w:spacing w:val="3"/>
        </w:rPr>
        <w:t>.</w:t>
      </w:r>
      <w:r>
        <w:rPr>
          <w:spacing w:val="45"/>
        </w:rPr>
        <w:t xml:space="preserve"> </w:t>
      </w:r>
      <w:r>
        <w:rPr>
          <w:spacing w:val="3"/>
        </w:rPr>
        <w:t>精准实施中职资助和免学费政策，</w:t>
      </w:r>
      <w:r>
        <w:rPr>
          <w:rFonts w:ascii="宋体" w:hAnsi="宋体" w:eastAsia="宋体" w:cs="宋体"/>
          <w:spacing w:val="3"/>
        </w:rPr>
        <w:t>2024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3"/>
        </w:rPr>
        <w:t>年实施中职助学</w:t>
      </w:r>
      <w:r>
        <w:rPr>
          <w:spacing w:val="-2"/>
        </w:rPr>
        <w:t xml:space="preserve">金 </w:t>
      </w:r>
      <w:r>
        <w:rPr>
          <w:rFonts w:ascii="宋体" w:hAnsi="宋体" w:eastAsia="宋体" w:cs="宋体"/>
          <w:spacing w:val="-2"/>
        </w:rPr>
        <w:t>1156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"/>
        </w:rPr>
        <w:t xml:space="preserve">人次共 </w:t>
      </w:r>
      <w:r>
        <w:rPr>
          <w:rFonts w:ascii="宋体" w:hAnsi="宋体" w:eastAsia="宋体" w:cs="宋体"/>
          <w:spacing w:val="-2"/>
        </w:rPr>
        <w:t>115</w:t>
      </w:r>
      <w:r>
        <w:rPr>
          <w:spacing w:val="-2"/>
        </w:rPr>
        <w:t>.</w:t>
      </w:r>
      <w:r>
        <w:rPr>
          <w:rFonts w:ascii="宋体" w:hAnsi="宋体" w:eastAsia="宋体" w:cs="宋体"/>
          <w:spacing w:val="-2"/>
        </w:rPr>
        <w:t>6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-2"/>
        </w:rPr>
        <w:t xml:space="preserve">万元，实施中职免学费 </w:t>
      </w:r>
      <w:r>
        <w:rPr>
          <w:rFonts w:ascii="宋体" w:hAnsi="宋体" w:eastAsia="宋体" w:cs="宋体"/>
          <w:spacing w:val="-2"/>
        </w:rPr>
        <w:t>1756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2"/>
        </w:rPr>
        <w:t>人次共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2"/>
        </w:rPr>
        <w:t>175</w:t>
      </w:r>
      <w:r>
        <w:rPr>
          <w:spacing w:val="-2"/>
        </w:rPr>
        <w:t>.</w:t>
      </w:r>
      <w:r>
        <w:rPr>
          <w:rFonts w:ascii="宋体" w:hAnsi="宋体" w:eastAsia="宋体" w:cs="宋体"/>
          <w:spacing w:val="-2"/>
        </w:rPr>
        <w:t>6</w:t>
      </w:r>
      <w:r>
        <w:rPr>
          <w:spacing w:val="8"/>
        </w:rPr>
        <w:t xml:space="preserve">万元，实施国家奖学金 </w:t>
      </w:r>
      <w:r>
        <w:rPr>
          <w:rFonts w:ascii="宋体" w:hAnsi="宋体" w:eastAsia="宋体" w:cs="宋体"/>
          <w:spacing w:val="8"/>
        </w:rPr>
        <w:t>1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8"/>
        </w:rPr>
        <w:t>人次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8"/>
        </w:rPr>
        <w:t>0</w:t>
      </w:r>
      <w:r>
        <w:rPr>
          <w:spacing w:val="8"/>
        </w:rPr>
        <w:t>.</w:t>
      </w:r>
      <w:r>
        <w:rPr>
          <w:rFonts w:ascii="宋体" w:hAnsi="宋体" w:eastAsia="宋体" w:cs="宋体"/>
          <w:spacing w:val="8"/>
        </w:rPr>
        <w:t>6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8"/>
        </w:rPr>
        <w:t xml:space="preserve">万元，实施省政府奖学金 </w:t>
      </w:r>
      <w:r>
        <w:rPr>
          <w:rFonts w:ascii="宋体" w:hAnsi="宋体" w:eastAsia="宋体" w:cs="宋体"/>
          <w:spacing w:val="8"/>
        </w:rPr>
        <w:t>1</w:t>
      </w:r>
      <w:r>
        <w:rPr>
          <w:spacing w:val="6"/>
        </w:rPr>
        <w:t>人次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6"/>
        </w:rPr>
        <w:t>0</w:t>
      </w:r>
      <w:r>
        <w:rPr>
          <w:spacing w:val="6"/>
        </w:rPr>
        <w:t>.</w:t>
      </w:r>
      <w:r>
        <w:rPr>
          <w:rFonts w:ascii="宋体" w:hAnsi="宋体" w:eastAsia="宋体" w:cs="宋体"/>
          <w:spacing w:val="6"/>
        </w:rPr>
        <w:t>4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6"/>
        </w:rPr>
        <w:t>万元，为阻断代际贫困，实现乡村振兴助力。</w:t>
      </w:r>
    </w:p>
    <w:p w14:paraId="0E1438AD">
      <w:pPr>
        <w:pStyle w:val="2"/>
        <w:spacing w:before="122" w:line="289" w:lineRule="auto"/>
        <w:ind w:left="28" w:right="117" w:firstLine="635"/>
      </w:pPr>
      <w:r>
        <w:rPr>
          <w:rFonts w:ascii="宋体" w:hAnsi="宋体" w:eastAsia="宋体" w:cs="宋体"/>
          <w:spacing w:val="6"/>
        </w:rPr>
        <w:t>2</w:t>
      </w:r>
      <w:r>
        <w:rPr>
          <w:spacing w:val="6"/>
        </w:rPr>
        <w:t>.</w:t>
      </w:r>
      <w:r>
        <w:rPr>
          <w:spacing w:val="91"/>
        </w:rPr>
        <w:t xml:space="preserve"> </w:t>
      </w:r>
      <w:r>
        <w:rPr>
          <w:spacing w:val="6"/>
        </w:rPr>
        <w:t>围绕永平黄焖鸡产业发展目标任务，积极作为，主动参</w:t>
      </w:r>
      <w:r>
        <w:rPr>
          <w:spacing w:val="10"/>
        </w:rPr>
        <w:t>与《黄焖鸡加工工业标准》</w:t>
      </w:r>
      <w:r>
        <w:rPr>
          <w:spacing w:val="-70"/>
        </w:rPr>
        <w:t xml:space="preserve"> </w:t>
      </w:r>
      <w:r>
        <w:rPr>
          <w:spacing w:val="10"/>
        </w:rPr>
        <w:t>的编制，参与组织黄焖鸡产业链技</w:t>
      </w:r>
      <w:r>
        <w:rPr>
          <w:spacing w:val="12"/>
        </w:rPr>
        <w:t>能和服务培训，利用专业课、三月街、博南文化节组织师生开展烹饪专业实训、实战，宣传永平黄焖鸡品牌，助力永平旅游</w:t>
      </w:r>
      <w:r>
        <w:rPr>
          <w:spacing w:val="4"/>
        </w:rPr>
        <w:t>产业发展。</w:t>
      </w:r>
    </w:p>
    <w:p w14:paraId="5E24DBBD">
      <w:pPr>
        <w:pStyle w:val="2"/>
        <w:spacing w:before="123" w:line="263" w:lineRule="auto"/>
        <w:ind w:left="36" w:right="173" w:firstLine="629"/>
      </w:pPr>
      <w:r>
        <w:rPr>
          <w:rFonts w:ascii="宋体" w:hAnsi="宋体" w:eastAsia="宋体" w:cs="宋体"/>
          <w:spacing w:val="5"/>
        </w:rPr>
        <w:t>3</w:t>
      </w:r>
      <w:r>
        <w:rPr>
          <w:spacing w:val="5"/>
        </w:rPr>
        <w:t>.</w:t>
      </w:r>
      <w:r>
        <w:rPr>
          <w:spacing w:val="59"/>
        </w:rPr>
        <w:t xml:space="preserve"> </w:t>
      </w:r>
      <w:r>
        <w:rPr>
          <w:spacing w:val="5"/>
        </w:rPr>
        <w:t>着力办好开放教育和村（社区）干部双提升学历教育，</w:t>
      </w:r>
      <w:r>
        <w:rPr>
          <w:spacing w:val="8"/>
        </w:rPr>
        <w:t>配合相关部门开展好社区老年大学工作，积极服务社会。</w:t>
      </w:r>
    </w:p>
    <w:p w14:paraId="11D088A6">
      <w:pPr>
        <w:spacing w:before="163" w:line="232" w:lineRule="auto"/>
        <w:ind w:left="600"/>
        <w:rPr>
          <w:rFonts w:ascii="方正楷体简体" w:hAnsi="方正楷体简体" w:eastAsia="方正楷体简体" w:cs="方正楷体简体"/>
          <w:sz w:val="31"/>
          <w:szCs w:val="31"/>
        </w:rPr>
      </w:pPr>
      <w:r>
        <w:rPr>
          <w:rFonts w:ascii="方正楷体简体" w:hAnsi="方正楷体简体" w:eastAsia="方正楷体简体" w:cs="方正楷体简体"/>
          <w:spacing w:val="9"/>
          <w:sz w:val="31"/>
          <w:szCs w:val="31"/>
        </w:rPr>
        <w:t>（十一）发展保障。</w:t>
      </w:r>
    </w:p>
    <w:p w14:paraId="1FF2EADF">
      <w:pPr>
        <w:pStyle w:val="2"/>
        <w:spacing w:before="159" w:line="296" w:lineRule="auto"/>
        <w:ind w:firstLine="645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5"/>
        </w:rPr>
        <w:t xml:space="preserve"> </w:t>
      </w:r>
      <w:r>
        <w:rPr>
          <w:spacing w:val="8"/>
        </w:rPr>
        <w:t>永平县高度重视职业教育发展，全面贯彻执行《职业教</w:t>
      </w:r>
      <w:r>
        <w:rPr>
          <w:spacing w:val="14"/>
        </w:rPr>
        <w:t>育法》《国务院关于印发国家职业教育改革实施方案的通知》</w:t>
      </w:r>
      <w:r>
        <w:rPr>
          <w:spacing w:val="9"/>
        </w:rPr>
        <w:t xml:space="preserve"> </w:t>
      </w:r>
      <w:r>
        <w:rPr>
          <w:spacing w:val="11"/>
        </w:rPr>
        <w:t>（简称“职教二十条”）</w:t>
      </w:r>
      <w:r>
        <w:rPr>
          <w:spacing w:val="-71"/>
        </w:rPr>
        <w:t xml:space="preserve"> </w:t>
      </w:r>
      <w:r>
        <w:rPr>
          <w:spacing w:val="11"/>
        </w:rPr>
        <w:t>以及国家、省、州、县关于中等职业</w:t>
      </w:r>
      <w:r>
        <w:rPr>
          <w:spacing w:val="13"/>
        </w:rPr>
        <w:t>教育的政策规定，将职业教育纳入全县经济社会发展规划，每</w:t>
      </w:r>
      <w:r>
        <w:rPr>
          <w:spacing w:val="4"/>
        </w:rPr>
        <w:t>年召开</w:t>
      </w:r>
      <w:r>
        <w:rPr>
          <w:rFonts w:ascii="宋体" w:hAnsi="宋体" w:eastAsia="宋体" w:cs="宋体"/>
          <w:spacing w:val="4"/>
        </w:rPr>
        <w:t>1</w:t>
      </w:r>
      <w:r>
        <w:rPr>
          <w:spacing w:val="4"/>
        </w:rPr>
        <w:t>-</w:t>
      </w:r>
      <w:r>
        <w:rPr>
          <w:rFonts w:ascii="宋体" w:hAnsi="宋体" w:eastAsia="宋体" w:cs="宋体"/>
          <w:spacing w:val="4"/>
        </w:rPr>
        <w:t xml:space="preserve">2 </w:t>
      </w:r>
      <w:r>
        <w:rPr>
          <w:spacing w:val="4"/>
        </w:rPr>
        <w:t>次工作会议，专题研究解决职业教育发展重大问题。</w:t>
      </w:r>
    </w:p>
    <w:p w14:paraId="3E0B49BA">
      <w:pPr>
        <w:pStyle w:val="2"/>
        <w:spacing w:before="146" w:line="292" w:lineRule="auto"/>
        <w:ind w:left="39" w:right="117" w:firstLine="586"/>
      </w:pPr>
      <w:r>
        <w:rPr>
          <w:rFonts w:ascii="宋体" w:hAnsi="宋体" w:eastAsia="宋体" w:cs="宋体"/>
          <w:spacing w:val="8"/>
        </w:rPr>
        <w:t>2</w:t>
      </w:r>
      <w:r>
        <w:rPr>
          <w:spacing w:val="8"/>
        </w:rPr>
        <w:t>.</w:t>
      </w:r>
      <w:r>
        <w:rPr>
          <w:spacing w:val="75"/>
        </w:rPr>
        <w:t xml:space="preserve"> </w:t>
      </w:r>
      <w:r>
        <w:rPr>
          <w:spacing w:val="8"/>
        </w:rPr>
        <w:t>学校严格依法办学，依法治校，健全完善《永平职中办</w:t>
      </w:r>
      <w:r>
        <w:rPr>
          <w:spacing w:val="12"/>
        </w:rPr>
        <w:t>学章程》，发展规划、专业开设备案、联合办学、招生宣传、学籍管理、教学管理、教材管理、学生实习、学生资助、财务</w:t>
      </w:r>
      <w:r>
        <w:rPr>
          <w:spacing w:val="7"/>
        </w:rPr>
        <w:t>管理、校企合作等工作规范管理。</w:t>
      </w:r>
    </w:p>
    <w:p w14:paraId="55E2F80E">
      <w:pPr>
        <w:pStyle w:val="2"/>
        <w:spacing w:before="144" w:line="273" w:lineRule="auto"/>
        <w:ind w:left="39" w:right="117" w:firstLine="588"/>
      </w:pPr>
      <w:r>
        <w:rPr>
          <w:rFonts w:ascii="宋体" w:hAnsi="宋体" w:eastAsia="宋体" w:cs="宋体"/>
          <w:spacing w:val="9"/>
        </w:rPr>
        <w:t>3</w:t>
      </w:r>
      <w:r>
        <w:rPr>
          <w:spacing w:val="9"/>
        </w:rPr>
        <w:t>.</w:t>
      </w:r>
      <w:r>
        <w:rPr>
          <w:spacing w:val="47"/>
        </w:rPr>
        <w:t xml:space="preserve"> </w:t>
      </w:r>
      <w:r>
        <w:rPr>
          <w:spacing w:val="9"/>
        </w:rPr>
        <w:t>永平县政府切实履行发展职业教育责任，进一步健全中</w:t>
      </w:r>
      <w:r>
        <w:rPr>
          <w:spacing w:val="12"/>
        </w:rPr>
        <w:t>等职业教育经费保障机制，认真落实政策性经费投入，促进职</w:t>
      </w:r>
    </w:p>
    <w:p w14:paraId="0015C24A">
      <w:pPr>
        <w:spacing w:line="273" w:lineRule="auto"/>
        <w:sectPr>
          <w:footerReference r:id="rId11" w:type="default"/>
          <w:pgSz w:w="11906" w:h="16839"/>
          <w:pgMar w:top="1431" w:right="1470" w:bottom="1592" w:left="1579" w:header="0" w:footer="1361" w:gutter="0"/>
          <w:cols w:space="720" w:num="1"/>
        </w:sectPr>
      </w:pPr>
    </w:p>
    <w:p w14:paraId="38709263">
      <w:pPr>
        <w:spacing w:line="344" w:lineRule="auto"/>
        <w:rPr>
          <w:rFonts w:ascii="Arial"/>
          <w:sz w:val="21"/>
        </w:rPr>
      </w:pPr>
    </w:p>
    <w:p w14:paraId="31176B2E">
      <w:pPr>
        <w:pStyle w:val="2"/>
        <w:spacing w:before="113" w:line="310" w:lineRule="auto"/>
        <w:ind w:left="16" w:right="100" w:firstLine="7"/>
        <w:jc w:val="both"/>
      </w:pPr>
      <w:r>
        <w:rPr>
          <w:spacing w:val="6"/>
        </w:rPr>
        <w:t>业教育科学发展。</w:t>
      </w:r>
      <w:r>
        <w:rPr>
          <w:rFonts w:ascii="宋体" w:hAnsi="宋体" w:eastAsia="宋体" w:cs="宋体"/>
          <w:spacing w:val="6"/>
        </w:rPr>
        <w:t>2024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6"/>
        </w:rPr>
        <w:t xml:space="preserve">年总投入经费 </w:t>
      </w:r>
      <w:r>
        <w:rPr>
          <w:rFonts w:ascii="宋体" w:hAnsi="宋体" w:eastAsia="宋体" w:cs="宋体"/>
          <w:spacing w:val="6"/>
        </w:rPr>
        <w:t>118</w:t>
      </w:r>
      <w:r>
        <w:rPr>
          <w:rFonts w:ascii="宋体" w:hAnsi="宋体" w:eastAsia="宋体" w:cs="宋体"/>
          <w:spacing w:val="5"/>
        </w:rPr>
        <w:t>3</w:t>
      </w:r>
      <w:r>
        <w:rPr>
          <w:spacing w:val="5"/>
        </w:rPr>
        <w:t>.</w:t>
      </w:r>
      <w:r>
        <w:rPr>
          <w:rFonts w:ascii="宋体" w:hAnsi="宋体" w:eastAsia="宋体" w:cs="宋体"/>
          <w:spacing w:val="5"/>
        </w:rPr>
        <w:t>51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5"/>
        </w:rPr>
        <w:t>万元，年生均办</w:t>
      </w:r>
      <w:r>
        <w:rPr>
          <w:spacing w:val="6"/>
        </w:rPr>
        <w:t>学成本</w:t>
      </w:r>
      <w:r>
        <w:rPr>
          <w:spacing w:val="-19"/>
        </w:rPr>
        <w:t xml:space="preserve"> </w:t>
      </w:r>
      <w:r>
        <w:rPr>
          <w:rFonts w:ascii="宋体" w:hAnsi="宋体" w:eastAsia="宋体" w:cs="宋体"/>
          <w:spacing w:val="6"/>
        </w:rPr>
        <w:t>1</w:t>
      </w:r>
      <w:r>
        <w:rPr>
          <w:spacing w:val="6"/>
        </w:rPr>
        <w:t>.</w:t>
      </w:r>
      <w:r>
        <w:rPr>
          <w:rFonts w:ascii="宋体" w:hAnsi="宋体" w:eastAsia="宋体" w:cs="宋体"/>
          <w:spacing w:val="6"/>
        </w:rPr>
        <w:t>32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rFonts w:ascii="宋体" w:hAnsi="宋体" w:eastAsia="宋体" w:cs="宋体"/>
          <w:spacing w:val="6"/>
        </w:rPr>
        <w:t>万</w:t>
      </w:r>
      <w:r>
        <w:rPr>
          <w:spacing w:val="6"/>
        </w:rPr>
        <w:t>元。学校严格按照财政各项政策法规及资金使用</w:t>
      </w:r>
      <w:r>
        <w:rPr>
          <w:spacing w:val="8"/>
        </w:rPr>
        <w:t>规范，按照资金用途专款专用、及时落实。</w:t>
      </w:r>
    </w:p>
    <w:p w14:paraId="58B46151">
      <w:pPr>
        <w:spacing w:line="233" w:lineRule="auto"/>
        <w:ind w:left="616"/>
        <w:outlineLvl w:val="1"/>
        <w:rPr>
          <w:rFonts w:ascii="方正黑体简体" w:hAnsi="方正黑体简体" w:eastAsia="方正黑体简体" w:cs="方正黑体简体"/>
          <w:sz w:val="31"/>
          <w:szCs w:val="31"/>
        </w:rPr>
      </w:pPr>
      <w:r>
        <w:rPr>
          <w:rFonts w:ascii="方正黑体简体" w:hAnsi="方正黑体简体" w:eastAsia="方正黑体简体" w:cs="方正黑体简体"/>
          <w:spacing w:val="1"/>
          <w:sz w:val="31"/>
          <w:szCs w:val="31"/>
        </w:rPr>
        <w:t>三、</w:t>
      </w:r>
      <w:r>
        <w:rPr>
          <w:rFonts w:ascii="方正黑体简体" w:hAnsi="方正黑体简体" w:eastAsia="方正黑体简体" w:cs="方正黑体简体"/>
          <w:spacing w:val="-57"/>
          <w:sz w:val="31"/>
          <w:szCs w:val="31"/>
        </w:rPr>
        <w:t xml:space="preserve"> </w:t>
      </w:r>
      <w:r>
        <w:rPr>
          <w:rFonts w:ascii="方正黑体简体" w:hAnsi="方正黑体简体" w:eastAsia="方正黑体简体" w:cs="方正黑体简体"/>
          <w:spacing w:val="1"/>
          <w:sz w:val="31"/>
          <w:szCs w:val="31"/>
        </w:rPr>
        <w:t>面临挑战</w:t>
      </w:r>
    </w:p>
    <w:p w14:paraId="548ED495">
      <w:pPr>
        <w:pStyle w:val="2"/>
        <w:spacing w:before="153" w:line="273" w:lineRule="auto"/>
        <w:ind w:left="16" w:right="97" w:firstLine="612"/>
      </w:pPr>
      <w:r>
        <w:rPr>
          <w:rFonts w:ascii="宋体" w:hAnsi="宋体" w:eastAsia="宋体" w:cs="宋体"/>
          <w:spacing w:val="8"/>
        </w:rPr>
        <w:t>1</w:t>
      </w:r>
      <w:r>
        <w:rPr>
          <w:spacing w:val="8"/>
        </w:rPr>
        <w:t>.</w:t>
      </w:r>
      <w:r>
        <w:rPr>
          <w:spacing w:val="58"/>
        </w:rPr>
        <w:t xml:space="preserve"> </w:t>
      </w:r>
      <w:r>
        <w:rPr>
          <w:spacing w:val="8"/>
        </w:rPr>
        <w:t>基础设施建设滞后，经费投入不足，办学条件与国家标准有差距，部分设施破损严重，维修难度较大。</w:t>
      </w:r>
    </w:p>
    <w:p w14:paraId="6C7896EC">
      <w:pPr>
        <w:pStyle w:val="2"/>
        <w:spacing w:before="144" w:line="273" w:lineRule="auto"/>
        <w:ind w:left="7" w:right="100" w:firstLine="601"/>
      </w:pPr>
      <w:r>
        <w:rPr>
          <w:rFonts w:ascii="宋体" w:hAnsi="宋体" w:eastAsia="宋体" w:cs="宋体"/>
          <w:spacing w:val="8"/>
        </w:rPr>
        <w:t>2</w:t>
      </w:r>
      <w:r>
        <w:rPr>
          <w:spacing w:val="8"/>
        </w:rPr>
        <w:t>.</w:t>
      </w:r>
      <w:r>
        <w:rPr>
          <w:spacing w:val="75"/>
        </w:rPr>
        <w:t xml:space="preserve"> </w:t>
      </w:r>
      <w:r>
        <w:rPr>
          <w:spacing w:val="8"/>
        </w:rPr>
        <w:t>学校没有实训大楼，改造后的专业技能实训设施设备与教学标准要求差距大，不能满足要求。</w:t>
      </w:r>
    </w:p>
    <w:p w14:paraId="6DD9C21B">
      <w:pPr>
        <w:pStyle w:val="2"/>
        <w:spacing w:before="145" w:line="273" w:lineRule="auto"/>
        <w:ind w:left="25" w:right="97" w:firstLine="586"/>
      </w:pPr>
      <w:r>
        <w:rPr>
          <w:rFonts w:ascii="宋体" w:hAnsi="宋体" w:eastAsia="宋体" w:cs="宋体"/>
          <w:spacing w:val="8"/>
        </w:rPr>
        <w:t>3</w:t>
      </w:r>
      <w:r>
        <w:rPr>
          <w:spacing w:val="8"/>
        </w:rPr>
        <w:t>.</w:t>
      </w:r>
      <w:r>
        <w:rPr>
          <w:spacing w:val="61"/>
        </w:rPr>
        <w:t xml:space="preserve"> </w:t>
      </w:r>
      <w:r>
        <w:rPr>
          <w:spacing w:val="8"/>
        </w:rPr>
        <w:t>师资力量薄弱，教师数量不足，专业课教</w:t>
      </w:r>
      <w:r>
        <w:rPr>
          <w:spacing w:val="7"/>
        </w:rPr>
        <w:t>师少，</w:t>
      </w:r>
      <w:r>
        <w:rPr>
          <w:spacing w:val="-118"/>
        </w:rPr>
        <w:t xml:space="preserve"> </w:t>
      </w:r>
      <w:r>
        <w:rPr>
          <w:spacing w:val="7"/>
        </w:rPr>
        <w:t>“双师</w:t>
      </w:r>
      <w:r>
        <w:rPr>
          <w:spacing w:val="8"/>
        </w:rPr>
        <w:t>型”教师培养难度大，专业与教学需求矛盾</w:t>
      </w:r>
      <w:r>
        <w:rPr>
          <w:spacing w:val="7"/>
        </w:rPr>
        <w:t>突出。</w:t>
      </w:r>
    </w:p>
    <w:p w14:paraId="07B057A2">
      <w:pPr>
        <w:pStyle w:val="2"/>
        <w:spacing w:before="143" w:line="276" w:lineRule="auto"/>
        <w:ind w:left="18" w:right="97" w:firstLine="585"/>
      </w:pPr>
      <w:r>
        <w:rPr>
          <w:rFonts w:ascii="宋体" w:hAnsi="宋体" w:eastAsia="宋体" w:cs="宋体"/>
          <w:spacing w:val="9"/>
        </w:rPr>
        <w:t>4</w:t>
      </w:r>
      <w:r>
        <w:rPr>
          <w:spacing w:val="9"/>
        </w:rPr>
        <w:t>.</w:t>
      </w:r>
      <w:r>
        <w:rPr>
          <w:spacing w:val="57"/>
        </w:rPr>
        <w:t xml:space="preserve"> </w:t>
      </w:r>
      <w:r>
        <w:rPr>
          <w:spacing w:val="9"/>
        </w:rPr>
        <w:t>企业参与度不高，产教融合、校企合作还有待拓展和深</w:t>
      </w:r>
      <w:r>
        <w:rPr>
          <w:spacing w:val="-9"/>
        </w:rPr>
        <w:t>化。</w:t>
      </w:r>
    </w:p>
    <w:p w14:paraId="46B5C3D8">
      <w:pPr>
        <w:spacing w:before="128" w:line="239" w:lineRule="auto"/>
        <w:ind w:left="629"/>
        <w:outlineLvl w:val="1"/>
        <w:rPr>
          <w:rFonts w:ascii="方正黑体简体" w:hAnsi="方正黑体简体" w:eastAsia="方正黑体简体" w:cs="方正黑体简体"/>
          <w:sz w:val="31"/>
          <w:szCs w:val="31"/>
        </w:rPr>
      </w:pPr>
      <w:r>
        <w:rPr>
          <w:rFonts w:ascii="方正黑体简体" w:hAnsi="方正黑体简体" w:eastAsia="方正黑体简体" w:cs="方正黑体简体"/>
          <w:spacing w:val="-2"/>
          <w:sz w:val="31"/>
          <w:szCs w:val="31"/>
        </w:rPr>
        <w:t>四、</w:t>
      </w:r>
      <w:r>
        <w:rPr>
          <w:rFonts w:ascii="方正黑体简体" w:hAnsi="方正黑体简体" w:eastAsia="方正黑体简体" w:cs="方正黑体简体"/>
          <w:spacing w:val="-55"/>
          <w:sz w:val="31"/>
          <w:szCs w:val="31"/>
        </w:rPr>
        <w:t xml:space="preserve"> </w:t>
      </w:r>
      <w:r>
        <w:rPr>
          <w:rFonts w:ascii="方正黑体简体" w:hAnsi="方正黑体简体" w:eastAsia="方正黑体简体" w:cs="方正黑体简体"/>
          <w:spacing w:val="-2"/>
          <w:sz w:val="31"/>
          <w:szCs w:val="31"/>
        </w:rPr>
        <w:t>工作措施</w:t>
      </w:r>
    </w:p>
    <w:p w14:paraId="0EB282DB">
      <w:pPr>
        <w:pStyle w:val="2"/>
        <w:spacing w:before="125" w:line="280" w:lineRule="auto"/>
        <w:ind w:left="11" w:right="97" w:firstLine="660"/>
      </w:pPr>
      <w:r>
        <w:rPr>
          <w:rFonts w:ascii="宋体" w:hAnsi="宋体" w:eastAsia="宋体" w:cs="宋体"/>
          <w:spacing w:val="6"/>
        </w:rPr>
        <w:t>1</w:t>
      </w:r>
      <w:r>
        <w:rPr>
          <w:spacing w:val="6"/>
        </w:rPr>
        <w:t>.</w:t>
      </w:r>
      <w:r>
        <w:rPr>
          <w:spacing w:val="64"/>
        </w:rPr>
        <w:t xml:space="preserve"> </w:t>
      </w:r>
      <w:r>
        <w:rPr>
          <w:spacing w:val="6"/>
        </w:rPr>
        <w:t>努力完成招生任务。加大招生力度，继续努力争取县委</w:t>
      </w:r>
      <w:r>
        <w:rPr>
          <w:spacing w:val="12"/>
        </w:rPr>
        <w:t>政府和教育主管部门支持，压实责任，层层分解任务，想尽办</w:t>
      </w:r>
      <w:r>
        <w:rPr>
          <w:spacing w:val="4"/>
        </w:rPr>
        <w:t>法招生，实现在校生达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4"/>
        </w:rPr>
        <w:t>1000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4"/>
        </w:rPr>
        <w:t>人以上。</w:t>
      </w:r>
    </w:p>
    <w:p w14:paraId="5E0C50EC">
      <w:pPr>
        <w:pStyle w:val="2"/>
        <w:spacing w:before="126" w:line="279" w:lineRule="auto"/>
        <w:ind w:left="10" w:right="97" w:firstLine="641"/>
      </w:pPr>
      <w:r>
        <w:rPr>
          <w:rFonts w:ascii="宋体" w:hAnsi="宋体" w:eastAsia="宋体" w:cs="宋体"/>
          <w:spacing w:val="7"/>
        </w:rPr>
        <w:t>2</w:t>
      </w:r>
      <w:r>
        <w:rPr>
          <w:spacing w:val="7"/>
        </w:rPr>
        <w:t>.</w:t>
      </w:r>
      <w:r>
        <w:rPr>
          <w:spacing w:val="61"/>
        </w:rPr>
        <w:t xml:space="preserve"> </w:t>
      </w:r>
      <w:r>
        <w:rPr>
          <w:spacing w:val="7"/>
        </w:rPr>
        <w:t>着力改善办学条件。加大职业教育投入，加强基础能力</w:t>
      </w:r>
      <w:r>
        <w:rPr>
          <w:spacing w:val="10"/>
        </w:rPr>
        <w:t>建设，</w:t>
      </w:r>
      <w:r>
        <w:rPr>
          <w:spacing w:val="-69"/>
        </w:rPr>
        <w:t xml:space="preserve"> </w:t>
      </w:r>
      <w:r>
        <w:rPr>
          <w:spacing w:val="10"/>
        </w:rPr>
        <w:t>以产教融合实训建设项目为重点，进一步争取上级专项</w:t>
      </w:r>
      <w:r>
        <w:rPr>
          <w:spacing w:val="8"/>
        </w:rPr>
        <w:t>资金，着力改善办学条件，提升学校竞争力。</w:t>
      </w:r>
    </w:p>
    <w:p w14:paraId="1D550CEC">
      <w:pPr>
        <w:pStyle w:val="2"/>
        <w:spacing w:before="126" w:line="280" w:lineRule="auto"/>
        <w:ind w:left="7" w:firstLine="647"/>
      </w:pPr>
      <w:r>
        <w:rPr>
          <w:rFonts w:ascii="宋体" w:hAnsi="宋体" w:eastAsia="宋体" w:cs="宋体"/>
          <w:spacing w:val="-1"/>
        </w:rPr>
        <w:t>3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rPr>
          <w:spacing w:val="-1"/>
        </w:rPr>
        <w:t>加强教师队伍建设。建立教师补充机制，按照学校发展，</w:t>
      </w:r>
      <w:r>
        <w:rPr>
          <w:spacing w:val="12"/>
        </w:rPr>
        <w:t>规划教师编制，通过招考、考核、外聘等渠道，不断增加专业</w:t>
      </w:r>
      <w:r>
        <w:rPr>
          <w:spacing w:val="6"/>
        </w:rPr>
        <w:t>教师，</w:t>
      </w:r>
      <w:r>
        <w:rPr>
          <w:spacing w:val="-58"/>
        </w:rPr>
        <w:t xml:space="preserve"> </w:t>
      </w:r>
      <w:r>
        <w:rPr>
          <w:spacing w:val="6"/>
        </w:rPr>
        <w:t>同时，加大“双师型”教师培训，提高教育教学质量。</w:t>
      </w:r>
    </w:p>
    <w:p w14:paraId="5C34CF18">
      <w:pPr>
        <w:pStyle w:val="2"/>
        <w:spacing w:before="127" w:line="230" w:lineRule="auto"/>
        <w:ind w:left="646"/>
      </w:pPr>
      <w:r>
        <w:rPr>
          <w:rFonts w:ascii="宋体" w:hAnsi="宋体" w:eastAsia="宋体" w:cs="宋体"/>
          <w:spacing w:val="7"/>
        </w:rPr>
        <w:t>4</w:t>
      </w:r>
      <w:r>
        <w:rPr>
          <w:spacing w:val="7"/>
        </w:rPr>
        <w:t>.</w:t>
      </w:r>
      <w:r>
        <w:rPr>
          <w:spacing w:val="66"/>
        </w:rPr>
        <w:t xml:space="preserve"> </w:t>
      </w:r>
      <w:r>
        <w:rPr>
          <w:spacing w:val="7"/>
        </w:rPr>
        <w:t>强化专业实训提质。结合永平县产业结构调整和重点行</w:t>
      </w:r>
    </w:p>
    <w:p w14:paraId="55CADD40">
      <w:pPr>
        <w:spacing w:line="230" w:lineRule="auto"/>
        <w:sectPr>
          <w:footerReference r:id="rId12" w:type="default"/>
          <w:pgSz w:w="11906" w:h="16839"/>
          <w:pgMar w:top="1431" w:right="1490" w:bottom="1596" w:left="1596" w:header="0" w:footer="1361" w:gutter="0"/>
          <w:cols w:space="720" w:num="1"/>
        </w:sectPr>
      </w:pPr>
    </w:p>
    <w:p w14:paraId="29BA136F">
      <w:pPr>
        <w:spacing w:line="327" w:lineRule="auto"/>
        <w:rPr>
          <w:rFonts w:ascii="Arial"/>
          <w:sz w:val="21"/>
        </w:rPr>
      </w:pPr>
    </w:p>
    <w:p w14:paraId="77D637DF">
      <w:pPr>
        <w:pStyle w:val="2"/>
        <w:spacing w:before="114" w:line="302" w:lineRule="auto"/>
        <w:ind w:left="11" w:right="152" w:firstLine="14"/>
        <w:jc w:val="both"/>
      </w:pPr>
      <w:r>
        <w:rPr>
          <w:spacing w:val="12"/>
        </w:rPr>
        <w:t>业发展战略，重点发展畜牧兽医、烹饪、汽修等骨干专业，坚持走产教融合一体化路子，加大专业实训基地建设投入，并逐</w:t>
      </w:r>
      <w:r>
        <w:rPr>
          <w:spacing w:val="7"/>
        </w:rPr>
        <w:t>步推进专业提质增效。</w:t>
      </w:r>
    </w:p>
    <w:p w14:paraId="14CF6842">
      <w:pPr>
        <w:pStyle w:val="2"/>
        <w:spacing w:before="2" w:line="284" w:lineRule="auto"/>
        <w:ind w:left="14" w:right="152" w:firstLine="643"/>
      </w:pPr>
      <w:r>
        <w:rPr>
          <w:rFonts w:ascii="宋体" w:hAnsi="宋体" w:eastAsia="宋体" w:cs="宋体"/>
          <w:spacing w:val="7"/>
        </w:rPr>
        <w:t>5</w:t>
      </w:r>
      <w:r>
        <w:rPr>
          <w:spacing w:val="7"/>
        </w:rPr>
        <w:t>.</w:t>
      </w:r>
      <w:r>
        <w:rPr>
          <w:spacing w:val="58"/>
        </w:rPr>
        <w:t xml:space="preserve"> </w:t>
      </w:r>
      <w:r>
        <w:rPr>
          <w:spacing w:val="7"/>
        </w:rPr>
        <w:t>规范学校管理。进一步健全规章制度，细化部门和教职</w:t>
      </w:r>
      <w:r>
        <w:rPr>
          <w:spacing w:val="12"/>
        </w:rPr>
        <w:t>工工作职责，加强师德师风教育，初步形成合理的教师评价体系和学生评价体系，不断优化绩效分配，切实增强凝聚力和执</w:t>
      </w:r>
      <w:r>
        <w:rPr>
          <w:spacing w:val="7"/>
        </w:rPr>
        <w:t>行力，争创教育管理先进学校。</w:t>
      </w:r>
    </w:p>
    <w:p w14:paraId="0AE6EAAD">
      <w:pPr>
        <w:pStyle w:val="2"/>
        <w:spacing w:before="129" w:line="280" w:lineRule="auto"/>
        <w:ind w:left="7" w:right="152" w:firstLine="640"/>
      </w:pPr>
      <w:r>
        <w:rPr>
          <w:rFonts w:ascii="宋体" w:hAnsi="宋体" w:eastAsia="宋体" w:cs="宋体"/>
          <w:spacing w:val="7"/>
        </w:rPr>
        <w:t>6</w:t>
      </w:r>
      <w:r>
        <w:rPr>
          <w:spacing w:val="7"/>
        </w:rPr>
        <w:t>.</w:t>
      </w:r>
      <w:r>
        <w:rPr>
          <w:spacing w:val="66"/>
        </w:rPr>
        <w:t xml:space="preserve"> </w:t>
      </w:r>
      <w:r>
        <w:rPr>
          <w:spacing w:val="7"/>
        </w:rPr>
        <w:t>深化校企业合作。进一步加强与发达地区企业及县内实</w:t>
      </w:r>
      <w:r>
        <w:rPr>
          <w:spacing w:val="13"/>
        </w:rPr>
        <w:t>力企业合作力度，提高企业参与职业教育的积极</w:t>
      </w:r>
      <w:r>
        <w:rPr>
          <w:spacing w:val="12"/>
        </w:rPr>
        <w:t>性，力争学校</w:t>
      </w:r>
      <w:r>
        <w:rPr>
          <w:spacing w:val="9"/>
        </w:rPr>
        <w:t>每个专业都有企业支撑，努力实现企业与职业教育的双赢。</w:t>
      </w:r>
    </w:p>
    <w:p w14:paraId="395D309A">
      <w:pPr>
        <w:pStyle w:val="2"/>
        <w:spacing w:before="127" w:line="303" w:lineRule="auto"/>
        <w:ind w:firstLine="651"/>
      </w:pPr>
      <w:r>
        <w:rPr>
          <w:spacing w:val="13"/>
        </w:rPr>
        <w:t>在下一步工作中，学校将以《大理州职业教育提</w:t>
      </w:r>
      <w:r>
        <w:rPr>
          <w:spacing w:val="12"/>
        </w:rPr>
        <w:t>质效实施</w:t>
      </w:r>
      <w:r>
        <w:rPr>
          <w:spacing w:val="13"/>
        </w:rPr>
        <w:t>方案》为依据，紧密结合产业需求，全面实施大理州职业教育</w:t>
      </w:r>
      <w:r>
        <w:rPr>
          <w:spacing w:val="16"/>
        </w:rPr>
        <w:t>提质效“</w:t>
      </w:r>
      <w:r>
        <w:rPr>
          <w:rFonts w:ascii="宋体" w:hAnsi="宋体" w:eastAsia="宋体" w:cs="宋体"/>
          <w:spacing w:val="16"/>
        </w:rPr>
        <w:t>3623</w:t>
      </w:r>
      <w:r>
        <w:rPr>
          <w:spacing w:val="16"/>
        </w:rPr>
        <w:t>”行动，推动六大任务建设，深入实施“</w:t>
      </w:r>
      <w:r>
        <w:rPr>
          <w:spacing w:val="-96"/>
        </w:rPr>
        <w:t xml:space="preserve"> </w:t>
      </w:r>
      <w:r>
        <w:rPr>
          <w:spacing w:val="16"/>
        </w:rPr>
        <w:t>强校”</w:t>
      </w:r>
      <w:r>
        <w:t xml:space="preserve"> </w:t>
      </w:r>
      <w:r>
        <w:rPr>
          <w:spacing w:val="7"/>
        </w:rPr>
        <w:t>“提质</w:t>
      </w:r>
      <w:r>
        <w:rPr>
          <w:spacing w:val="-75"/>
        </w:rPr>
        <w:t xml:space="preserve"> </w:t>
      </w:r>
      <w:r>
        <w:rPr>
          <w:rFonts w:hint="eastAsia"/>
          <w:spacing w:val="-75"/>
          <w:lang w:eastAsia="zh-CN"/>
        </w:rPr>
        <w:t>”</w:t>
      </w:r>
      <w:r>
        <w:rPr>
          <w:spacing w:val="7"/>
        </w:rPr>
        <w:t>“创</w:t>
      </w:r>
      <w:r>
        <w:rPr>
          <w:spacing w:val="-78"/>
        </w:rPr>
        <w:t xml:space="preserve"> </w:t>
      </w:r>
      <w:r>
        <w:rPr>
          <w:spacing w:val="7"/>
        </w:rPr>
        <w:t>品</w:t>
      </w:r>
      <w:r>
        <w:rPr>
          <w:spacing w:val="-109"/>
        </w:rPr>
        <w:t xml:space="preserve"> </w:t>
      </w:r>
      <w:r>
        <w:rPr>
          <w:spacing w:val="7"/>
        </w:rPr>
        <w:t>”三大工程，积极加入行业产教融合共</w:t>
      </w:r>
      <w:r>
        <w:rPr>
          <w:spacing w:val="6"/>
        </w:rPr>
        <w:t>同体</w:t>
      </w:r>
      <w:r>
        <w:rPr>
          <w:spacing w:val="-76"/>
        </w:rPr>
        <w:t xml:space="preserve"> </w:t>
      </w:r>
      <w:r>
        <w:rPr>
          <w:spacing w:val="6"/>
        </w:rPr>
        <w:t>，</w:t>
      </w:r>
      <w:r>
        <w:rPr>
          <w:spacing w:val="10"/>
        </w:rPr>
        <w:t>全面建设管理有力、专业合理、职普融通、产教融合、</w:t>
      </w:r>
      <w:r>
        <w:rPr>
          <w:spacing w:val="-55"/>
        </w:rPr>
        <w:t xml:space="preserve"> </w:t>
      </w:r>
      <w:r>
        <w:rPr>
          <w:spacing w:val="10"/>
        </w:rPr>
        <w:t>中高本</w:t>
      </w:r>
      <w:r>
        <w:rPr>
          <w:spacing w:val="13"/>
        </w:rPr>
        <w:t>街接的现代职业教育体系，不断加强内涵建设，提高办学综合</w:t>
      </w:r>
      <w:r>
        <w:rPr>
          <w:spacing w:val="14"/>
        </w:rPr>
        <w:t>实力，提升人才培养质量，办一所让学生喜欢、让家长满意、</w:t>
      </w:r>
      <w:r>
        <w:rPr>
          <w:spacing w:val="13"/>
        </w:rPr>
        <w:t>让各级放心、让社会认可的职业高级中学，努力培养升学有通道、就业有本领、创业有能力、终身学习有基础的新型实用技</w:t>
      </w:r>
      <w:r>
        <w:rPr>
          <w:spacing w:val="9"/>
        </w:rPr>
        <w:t>术人才，为本地经济社会发展提供有力的技术人才支撑。</w:t>
      </w:r>
    </w:p>
    <w:p w14:paraId="3AC519B2">
      <w:pPr>
        <w:spacing w:line="264" w:lineRule="auto"/>
        <w:rPr>
          <w:rFonts w:ascii="Arial"/>
          <w:sz w:val="21"/>
        </w:rPr>
      </w:pPr>
    </w:p>
    <w:p w14:paraId="10A4931D">
      <w:pPr>
        <w:spacing w:line="264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68.35pt;margin-top:12.9pt;height:53pt;width:144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00523D">
                  <w:pPr>
                    <w:pStyle w:val="2"/>
                    <w:spacing w:before="20" w:line="235" w:lineRule="auto"/>
                    <w:ind w:left="20"/>
                  </w:pPr>
                  <w:r>
                    <w:rPr>
                      <w:spacing w:val="7"/>
                    </w:rPr>
                    <w:t>永平县职业高级中学</w:t>
                  </w:r>
                </w:p>
                <w:p w14:paraId="4ECA1D0A">
                  <w:pPr>
                    <w:pStyle w:val="2"/>
                    <w:spacing w:before="123" w:line="239" w:lineRule="auto"/>
                    <w:jc w:val="right"/>
                  </w:pPr>
                  <w:r>
                    <w:rPr>
                      <w:spacing w:val="-14"/>
                    </w:rPr>
                    <w:t>2024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-14"/>
                    </w:rPr>
                    <w:t>年12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4"/>
                    </w:rPr>
                    <w:t>月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4"/>
                    </w:rPr>
                    <w:t>31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4"/>
                    </w:rPr>
                    <w:t>日</w:t>
                  </w:r>
                </w:p>
              </w:txbxContent>
            </v:textbox>
          </v:shape>
        </w:pict>
      </w:r>
    </w:p>
    <w:p w14:paraId="4F5EC8EC">
      <w:pPr>
        <w:spacing w:line="264" w:lineRule="auto"/>
        <w:rPr>
          <w:rFonts w:ascii="Arial"/>
          <w:sz w:val="21"/>
        </w:rPr>
      </w:pPr>
    </w:p>
    <w:p w14:paraId="781005DD">
      <w:pPr>
        <w:spacing w:line="264" w:lineRule="auto"/>
        <w:rPr>
          <w:rFonts w:ascii="Arial"/>
          <w:sz w:val="21"/>
        </w:rPr>
      </w:pPr>
    </w:p>
    <w:p w14:paraId="754AA47C">
      <w:pPr>
        <w:spacing w:line="264" w:lineRule="auto"/>
        <w:rPr>
          <w:rFonts w:ascii="Arial"/>
          <w:sz w:val="21"/>
        </w:rPr>
      </w:pPr>
    </w:p>
    <w:p w14:paraId="3F6E1679">
      <w:pPr>
        <w:spacing w:line="265" w:lineRule="auto"/>
        <w:rPr>
          <w:rFonts w:ascii="Arial"/>
          <w:sz w:val="21"/>
        </w:rPr>
      </w:pPr>
    </w:p>
    <w:p w14:paraId="4A3C0DF8">
      <w:pPr>
        <w:spacing w:line="265" w:lineRule="auto"/>
        <w:rPr>
          <w:rFonts w:ascii="Arial"/>
          <w:sz w:val="21"/>
        </w:rPr>
      </w:pPr>
    </w:p>
    <w:p w14:paraId="60414F3E">
      <w:pPr>
        <w:spacing w:before="78" w:line="180" w:lineRule="auto"/>
        <w:ind w:left="78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—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9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</w:rPr>
        <w:t>—</w:t>
      </w:r>
    </w:p>
    <w:p w14:paraId="25D32179">
      <w:pPr>
        <w:spacing w:line="180" w:lineRule="auto"/>
        <w:rPr>
          <w:rFonts w:ascii="宋体" w:hAnsi="宋体" w:eastAsia="宋体" w:cs="宋体"/>
          <w:sz w:val="24"/>
          <w:szCs w:val="24"/>
        </w:rPr>
        <w:sectPr>
          <w:footerReference r:id="rId13" w:type="default"/>
          <w:pgSz w:w="11906" w:h="16839"/>
          <w:pgMar w:top="1431" w:right="1435" w:bottom="400" w:left="1593" w:header="0" w:footer="0" w:gutter="0"/>
          <w:cols w:space="720" w:num="1"/>
        </w:sectPr>
      </w:pPr>
    </w:p>
    <w:p w14:paraId="4B490EF6">
      <w:pPr>
        <w:spacing w:line="316" w:lineRule="auto"/>
        <w:rPr>
          <w:rFonts w:ascii="Arial"/>
          <w:sz w:val="21"/>
        </w:rPr>
      </w:pPr>
    </w:p>
    <w:p w14:paraId="4959E7AC">
      <w:pPr>
        <w:spacing w:before="113" w:line="238" w:lineRule="auto"/>
        <w:ind w:left="36"/>
        <w:rPr>
          <w:rFonts w:ascii="方正黑体简体" w:hAnsi="方正黑体简体" w:eastAsia="方正黑体简体" w:cs="方正黑体简体"/>
          <w:sz w:val="31"/>
          <w:szCs w:val="31"/>
        </w:rPr>
      </w:pPr>
      <w:r>
        <w:rPr>
          <w:rFonts w:ascii="方正黑体简体" w:hAnsi="方正黑体简体" w:eastAsia="方正黑体简体" w:cs="方正黑体简体"/>
          <w:spacing w:val="-5"/>
          <w:sz w:val="31"/>
          <w:szCs w:val="31"/>
        </w:rPr>
        <w:t>五、</w:t>
      </w:r>
      <w:r>
        <w:rPr>
          <w:rFonts w:ascii="方正黑体简体" w:hAnsi="方正黑体简体" w:eastAsia="方正黑体简体" w:cs="方正黑体简体"/>
          <w:spacing w:val="-47"/>
          <w:sz w:val="31"/>
          <w:szCs w:val="31"/>
        </w:rPr>
        <w:t xml:space="preserve"> </w:t>
      </w:r>
      <w:r>
        <w:rPr>
          <w:rFonts w:ascii="方正黑体简体" w:hAnsi="方正黑体简体" w:eastAsia="方正黑体简体" w:cs="方正黑体简体"/>
          <w:spacing w:val="-5"/>
          <w:sz w:val="31"/>
          <w:szCs w:val="31"/>
        </w:rPr>
        <w:t>附表</w:t>
      </w:r>
    </w:p>
    <w:p w14:paraId="3BCE130A">
      <w:pPr>
        <w:spacing w:line="299" w:lineRule="auto"/>
        <w:rPr>
          <w:rFonts w:ascii="Arial"/>
          <w:sz w:val="21"/>
        </w:rPr>
      </w:pPr>
    </w:p>
    <w:p w14:paraId="0017C6F1">
      <w:pPr>
        <w:spacing w:line="299" w:lineRule="auto"/>
        <w:rPr>
          <w:rFonts w:ascii="Arial"/>
          <w:sz w:val="21"/>
        </w:rPr>
      </w:pPr>
    </w:p>
    <w:p w14:paraId="6DB09071">
      <w:pPr>
        <w:spacing w:before="98" w:line="221" w:lineRule="auto"/>
        <w:ind w:left="25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表</w:t>
      </w:r>
      <w:r>
        <w:rPr>
          <w:rFonts w:ascii="黑体" w:hAnsi="黑体" w:eastAsia="黑体" w:cs="黑体"/>
          <w:spacing w:val="-3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1   人才培养质量计分卡</w:t>
      </w:r>
    </w:p>
    <w:p w14:paraId="3F8E3AFA">
      <w:pPr>
        <w:spacing w:line="104" w:lineRule="auto"/>
        <w:rPr>
          <w:rFonts w:ascii="Arial"/>
          <w:sz w:val="2"/>
        </w:rPr>
      </w:pPr>
    </w:p>
    <w:tbl>
      <w:tblPr>
        <w:tblStyle w:val="5"/>
        <w:tblW w:w="87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3958"/>
        <w:gridCol w:w="1484"/>
        <w:gridCol w:w="2212"/>
      </w:tblGrid>
      <w:tr w14:paraId="50BB1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10" w:type="dxa"/>
            <w:vAlign w:val="top"/>
          </w:tcPr>
          <w:p w14:paraId="270B3F24">
            <w:pPr>
              <w:pStyle w:val="6"/>
              <w:spacing w:before="78" w:line="229" w:lineRule="auto"/>
              <w:ind w:left="349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3958" w:type="dxa"/>
            <w:vAlign w:val="top"/>
          </w:tcPr>
          <w:p w14:paraId="234003C6">
            <w:pPr>
              <w:pStyle w:val="6"/>
              <w:spacing w:before="79" w:line="228" w:lineRule="auto"/>
              <w:ind w:left="1774"/>
            </w:pPr>
            <w:r>
              <w:rPr>
                <w:b/>
                <w:bCs/>
                <w:spacing w:val="2"/>
              </w:rPr>
              <w:t>指标</w:t>
            </w:r>
          </w:p>
        </w:tc>
        <w:tc>
          <w:tcPr>
            <w:tcW w:w="1484" w:type="dxa"/>
            <w:vAlign w:val="top"/>
          </w:tcPr>
          <w:p w14:paraId="0C389207">
            <w:pPr>
              <w:pStyle w:val="6"/>
              <w:spacing w:before="79" w:line="228" w:lineRule="auto"/>
              <w:ind w:left="537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2212" w:type="dxa"/>
            <w:vAlign w:val="top"/>
          </w:tcPr>
          <w:p w14:paraId="2E2E1892">
            <w:pPr>
              <w:pStyle w:val="6"/>
              <w:spacing w:before="78" w:line="228" w:lineRule="auto"/>
              <w:ind w:left="770"/>
            </w:pPr>
            <w:r>
              <w:rPr>
                <w:b/>
                <w:bCs/>
              </w:rPr>
              <w:t>2024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</w:rPr>
              <w:t>年</w:t>
            </w:r>
          </w:p>
        </w:tc>
      </w:tr>
      <w:tr w14:paraId="211ED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0" w:type="dxa"/>
            <w:vAlign w:val="top"/>
          </w:tcPr>
          <w:p w14:paraId="0596CE38">
            <w:pPr>
              <w:pStyle w:val="6"/>
              <w:spacing w:before="75" w:line="264" w:lineRule="exact"/>
              <w:ind w:left="524"/>
            </w:pPr>
            <w:r>
              <w:rPr>
                <w:position w:val="1"/>
              </w:rPr>
              <w:t>1</w:t>
            </w:r>
          </w:p>
        </w:tc>
        <w:tc>
          <w:tcPr>
            <w:tcW w:w="3958" w:type="dxa"/>
            <w:vAlign w:val="top"/>
          </w:tcPr>
          <w:p w14:paraId="66C35026">
            <w:pPr>
              <w:pStyle w:val="6"/>
              <w:spacing w:before="75" w:line="228" w:lineRule="auto"/>
              <w:ind w:left="233"/>
            </w:pPr>
            <w:r>
              <w:rPr>
                <w:spacing w:val="7"/>
              </w:rPr>
              <w:t>毕业生人数</w:t>
            </w:r>
          </w:p>
        </w:tc>
        <w:tc>
          <w:tcPr>
            <w:tcW w:w="1484" w:type="dxa"/>
            <w:vAlign w:val="top"/>
          </w:tcPr>
          <w:p w14:paraId="15D09651">
            <w:pPr>
              <w:pStyle w:val="6"/>
              <w:spacing w:before="75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34919CB9">
            <w:pPr>
              <w:pStyle w:val="6"/>
              <w:spacing w:before="75" w:line="264" w:lineRule="exact"/>
              <w:ind w:left="959"/>
            </w:pPr>
            <w:r>
              <w:rPr>
                <w:spacing w:val="1"/>
                <w:position w:val="1"/>
              </w:rPr>
              <w:t>338</w:t>
            </w:r>
          </w:p>
        </w:tc>
      </w:tr>
      <w:tr w14:paraId="2776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49FAAFA3">
            <w:pPr>
              <w:spacing w:line="362" w:lineRule="auto"/>
              <w:rPr>
                <w:rFonts w:ascii="Arial"/>
                <w:sz w:val="21"/>
              </w:rPr>
            </w:pPr>
          </w:p>
          <w:p w14:paraId="50CA3CEF">
            <w:pPr>
              <w:pStyle w:val="6"/>
              <w:spacing w:before="65" w:line="270" w:lineRule="exact"/>
              <w:ind w:left="511"/>
            </w:pPr>
            <w:r>
              <w:rPr>
                <w:position w:val="1"/>
              </w:rPr>
              <w:t>2</w:t>
            </w:r>
          </w:p>
        </w:tc>
        <w:tc>
          <w:tcPr>
            <w:tcW w:w="3958" w:type="dxa"/>
            <w:vAlign w:val="top"/>
          </w:tcPr>
          <w:p w14:paraId="2A5E6AB8">
            <w:pPr>
              <w:pStyle w:val="6"/>
              <w:spacing w:before="74" w:line="228" w:lineRule="auto"/>
              <w:ind w:left="233"/>
            </w:pPr>
            <w:r>
              <w:rPr>
                <w:spacing w:val="8"/>
              </w:rPr>
              <w:t>毕业去向落实人数</w:t>
            </w:r>
          </w:p>
        </w:tc>
        <w:tc>
          <w:tcPr>
            <w:tcW w:w="1484" w:type="dxa"/>
            <w:vAlign w:val="top"/>
          </w:tcPr>
          <w:p w14:paraId="2768640A">
            <w:pPr>
              <w:pStyle w:val="6"/>
              <w:spacing w:before="74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5E3B77D9">
            <w:pPr>
              <w:pStyle w:val="6"/>
              <w:spacing w:before="74" w:line="265" w:lineRule="exact"/>
              <w:ind w:left="959"/>
            </w:pPr>
            <w:r>
              <w:rPr>
                <w:spacing w:val="1"/>
                <w:position w:val="1"/>
              </w:rPr>
              <w:t>338</w:t>
            </w:r>
          </w:p>
        </w:tc>
      </w:tr>
      <w:tr w14:paraId="1D10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 w14:paraId="58E8B502"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Align w:val="top"/>
          </w:tcPr>
          <w:p w14:paraId="15B4C189">
            <w:pPr>
              <w:pStyle w:val="6"/>
              <w:spacing w:before="75" w:line="228" w:lineRule="auto"/>
              <w:ind w:left="649"/>
            </w:pPr>
            <w:r>
              <w:rPr>
                <w:spacing w:val="8"/>
              </w:rPr>
              <w:t>其中：毕业生升学人数</w:t>
            </w:r>
          </w:p>
        </w:tc>
        <w:tc>
          <w:tcPr>
            <w:tcW w:w="1484" w:type="dxa"/>
            <w:vAlign w:val="top"/>
          </w:tcPr>
          <w:p w14:paraId="2C4BA459">
            <w:pPr>
              <w:pStyle w:val="6"/>
              <w:spacing w:before="75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1AE1049B">
            <w:pPr>
              <w:pStyle w:val="6"/>
              <w:spacing w:before="75" w:line="242" w:lineRule="auto"/>
              <w:ind w:left="970"/>
            </w:pPr>
            <w:r>
              <w:rPr>
                <w:spacing w:val="-3"/>
              </w:rPr>
              <w:t>179</w:t>
            </w:r>
          </w:p>
        </w:tc>
      </w:tr>
      <w:tr w14:paraId="1D016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69C24228"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Align w:val="top"/>
          </w:tcPr>
          <w:p w14:paraId="17E35F91">
            <w:pPr>
              <w:pStyle w:val="6"/>
              <w:spacing w:before="75" w:line="227" w:lineRule="auto"/>
              <w:ind w:left="650"/>
            </w:pPr>
            <w:r>
              <w:rPr>
                <w:spacing w:val="7"/>
              </w:rPr>
              <w:t>升入本科人数</w:t>
            </w:r>
          </w:p>
        </w:tc>
        <w:tc>
          <w:tcPr>
            <w:tcW w:w="1484" w:type="dxa"/>
            <w:vAlign w:val="top"/>
          </w:tcPr>
          <w:p w14:paraId="17B5315A">
            <w:pPr>
              <w:pStyle w:val="6"/>
              <w:spacing w:before="75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256759E0">
            <w:pPr>
              <w:pStyle w:val="6"/>
              <w:spacing w:before="75" w:line="264" w:lineRule="exact"/>
              <w:ind w:left="1059"/>
            </w:pPr>
            <w:r>
              <w:rPr>
                <w:position w:val="1"/>
              </w:rPr>
              <w:t>0</w:t>
            </w:r>
          </w:p>
        </w:tc>
      </w:tr>
      <w:tr w14:paraId="0119F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10" w:type="dxa"/>
            <w:vAlign w:val="top"/>
          </w:tcPr>
          <w:p w14:paraId="3EDBE99C">
            <w:pPr>
              <w:pStyle w:val="6"/>
              <w:spacing w:before="76" w:line="241" w:lineRule="auto"/>
              <w:ind w:left="512"/>
            </w:pPr>
            <w:r>
              <w:t>3</w:t>
            </w:r>
          </w:p>
        </w:tc>
        <w:tc>
          <w:tcPr>
            <w:tcW w:w="3958" w:type="dxa"/>
            <w:vAlign w:val="top"/>
          </w:tcPr>
          <w:p w14:paraId="42572E93">
            <w:pPr>
              <w:pStyle w:val="6"/>
              <w:spacing w:before="76" w:line="227" w:lineRule="auto"/>
              <w:ind w:left="233"/>
            </w:pPr>
            <w:r>
              <w:rPr>
                <w:spacing w:val="8"/>
              </w:rPr>
              <w:t>毕业生本省去向落实率</w:t>
            </w:r>
          </w:p>
        </w:tc>
        <w:tc>
          <w:tcPr>
            <w:tcW w:w="1484" w:type="dxa"/>
            <w:vAlign w:val="top"/>
          </w:tcPr>
          <w:p w14:paraId="3F3ED9B9">
            <w:pPr>
              <w:pStyle w:val="6"/>
              <w:spacing w:before="76" w:line="241" w:lineRule="auto"/>
              <w:ind w:left="690"/>
            </w:pPr>
            <w:r>
              <w:rPr>
                <w:spacing w:val="1"/>
              </w:rPr>
              <w:t>%</w:t>
            </w:r>
          </w:p>
        </w:tc>
        <w:tc>
          <w:tcPr>
            <w:tcW w:w="2212" w:type="dxa"/>
            <w:vAlign w:val="top"/>
          </w:tcPr>
          <w:p w14:paraId="07D478BD">
            <w:pPr>
              <w:pStyle w:val="6"/>
              <w:spacing w:before="76" w:line="241" w:lineRule="auto"/>
              <w:ind w:left="970"/>
            </w:pPr>
            <w:r>
              <w:rPr>
                <w:spacing w:val="-3"/>
              </w:rPr>
              <w:t>100</w:t>
            </w:r>
          </w:p>
        </w:tc>
      </w:tr>
      <w:tr w14:paraId="4C888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0" w:type="dxa"/>
            <w:vAlign w:val="top"/>
          </w:tcPr>
          <w:p w14:paraId="6FEFE951">
            <w:pPr>
              <w:pStyle w:val="6"/>
              <w:spacing w:before="76" w:line="242" w:lineRule="auto"/>
              <w:ind w:left="507"/>
            </w:pPr>
            <w:r>
              <w:t>4</w:t>
            </w:r>
          </w:p>
        </w:tc>
        <w:tc>
          <w:tcPr>
            <w:tcW w:w="3958" w:type="dxa"/>
            <w:vAlign w:val="top"/>
          </w:tcPr>
          <w:p w14:paraId="22B43054">
            <w:pPr>
              <w:pStyle w:val="6"/>
              <w:spacing w:before="76" w:line="228" w:lineRule="auto"/>
              <w:ind w:left="233"/>
            </w:pPr>
            <w:r>
              <w:rPr>
                <w:spacing w:val="5"/>
              </w:rPr>
              <w:t>月收入</w:t>
            </w:r>
          </w:p>
        </w:tc>
        <w:tc>
          <w:tcPr>
            <w:tcW w:w="1484" w:type="dxa"/>
            <w:vAlign w:val="top"/>
          </w:tcPr>
          <w:p w14:paraId="6DF36C8F">
            <w:pPr>
              <w:pStyle w:val="6"/>
              <w:spacing w:before="77" w:line="228" w:lineRule="auto"/>
              <w:ind w:left="645"/>
            </w:pPr>
            <w:r>
              <w:t>元</w:t>
            </w:r>
          </w:p>
        </w:tc>
        <w:tc>
          <w:tcPr>
            <w:tcW w:w="2212" w:type="dxa"/>
            <w:vAlign w:val="top"/>
          </w:tcPr>
          <w:p w14:paraId="08452046">
            <w:pPr>
              <w:pStyle w:val="6"/>
              <w:spacing w:before="76" w:line="242" w:lineRule="auto"/>
              <w:ind w:left="903"/>
            </w:pPr>
            <w:r>
              <w:rPr>
                <w:spacing w:val="2"/>
              </w:rPr>
              <w:t>5450</w:t>
            </w:r>
          </w:p>
        </w:tc>
      </w:tr>
      <w:tr w14:paraId="4A4AB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255FDEF2">
            <w:pPr>
              <w:spacing w:line="269" w:lineRule="auto"/>
              <w:rPr>
                <w:rFonts w:ascii="Arial"/>
                <w:sz w:val="21"/>
              </w:rPr>
            </w:pPr>
          </w:p>
          <w:p w14:paraId="594FA2D4">
            <w:pPr>
              <w:spacing w:line="270" w:lineRule="auto"/>
              <w:rPr>
                <w:rFonts w:ascii="Arial"/>
                <w:sz w:val="21"/>
              </w:rPr>
            </w:pPr>
          </w:p>
          <w:p w14:paraId="0A62F682">
            <w:pPr>
              <w:pStyle w:val="6"/>
              <w:spacing w:before="65" w:line="269" w:lineRule="exact"/>
              <w:ind w:left="512"/>
            </w:pPr>
            <w:r>
              <w:rPr>
                <w:position w:val="1"/>
              </w:rPr>
              <w:t>5</w:t>
            </w:r>
          </w:p>
        </w:tc>
        <w:tc>
          <w:tcPr>
            <w:tcW w:w="3958" w:type="dxa"/>
            <w:vAlign w:val="top"/>
          </w:tcPr>
          <w:p w14:paraId="684FC284">
            <w:pPr>
              <w:pStyle w:val="6"/>
              <w:spacing w:before="77" w:line="228" w:lineRule="auto"/>
              <w:ind w:left="233"/>
            </w:pPr>
            <w:r>
              <w:rPr>
                <w:spacing w:val="8"/>
              </w:rPr>
              <w:t>毕业生面向三次产业就业人数</w:t>
            </w:r>
          </w:p>
        </w:tc>
        <w:tc>
          <w:tcPr>
            <w:tcW w:w="1484" w:type="dxa"/>
            <w:vAlign w:val="top"/>
          </w:tcPr>
          <w:p w14:paraId="4D73C964">
            <w:pPr>
              <w:pStyle w:val="6"/>
              <w:spacing w:before="77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17A0D02C">
            <w:pPr>
              <w:pStyle w:val="6"/>
              <w:spacing w:before="77" w:line="241" w:lineRule="auto"/>
              <w:ind w:left="970"/>
            </w:pPr>
            <w:r>
              <w:rPr>
                <w:spacing w:val="-3"/>
              </w:rPr>
              <w:t>159</w:t>
            </w:r>
          </w:p>
        </w:tc>
      </w:tr>
      <w:tr w14:paraId="18C62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 w14:paraId="69DEAB1B"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Align w:val="top"/>
          </w:tcPr>
          <w:p w14:paraId="3E1A58E7">
            <w:pPr>
              <w:pStyle w:val="6"/>
              <w:spacing w:before="76" w:line="228" w:lineRule="auto"/>
              <w:ind w:left="649"/>
            </w:pPr>
            <w:r>
              <w:rPr>
                <w:spacing w:val="8"/>
              </w:rPr>
              <w:t>其中：面向第一产业</w:t>
            </w:r>
          </w:p>
        </w:tc>
        <w:tc>
          <w:tcPr>
            <w:tcW w:w="1484" w:type="dxa"/>
            <w:vAlign w:val="top"/>
          </w:tcPr>
          <w:p w14:paraId="1324807C">
            <w:pPr>
              <w:pStyle w:val="6"/>
              <w:spacing w:before="76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07D51F76">
            <w:pPr>
              <w:pStyle w:val="6"/>
              <w:spacing w:before="76" w:line="241" w:lineRule="auto"/>
              <w:ind w:left="1007"/>
            </w:pPr>
            <w:r>
              <w:rPr>
                <w:spacing w:val="-1"/>
              </w:rPr>
              <w:t>24</w:t>
            </w:r>
          </w:p>
        </w:tc>
      </w:tr>
      <w:tr w14:paraId="0F34A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 w14:paraId="1E58D83B"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Align w:val="top"/>
          </w:tcPr>
          <w:p w14:paraId="0A5DA45A">
            <w:pPr>
              <w:pStyle w:val="6"/>
              <w:spacing w:before="78" w:line="228" w:lineRule="auto"/>
              <w:ind w:left="1278"/>
            </w:pPr>
            <w:r>
              <w:rPr>
                <w:spacing w:val="8"/>
              </w:rPr>
              <w:t>面向第二产业</w:t>
            </w:r>
          </w:p>
        </w:tc>
        <w:tc>
          <w:tcPr>
            <w:tcW w:w="1484" w:type="dxa"/>
            <w:vAlign w:val="top"/>
          </w:tcPr>
          <w:p w14:paraId="757CAF44">
            <w:pPr>
              <w:pStyle w:val="6"/>
              <w:spacing w:before="78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53501C2F">
            <w:pPr>
              <w:pStyle w:val="6"/>
              <w:spacing w:before="79"/>
              <w:ind w:left="1004"/>
            </w:pPr>
            <w:r>
              <w:rPr>
                <w:spacing w:val="1"/>
              </w:rPr>
              <w:t>48</w:t>
            </w:r>
          </w:p>
        </w:tc>
      </w:tr>
      <w:tr w14:paraId="02865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4498BF21"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Align w:val="top"/>
          </w:tcPr>
          <w:p w14:paraId="06BA726E">
            <w:pPr>
              <w:pStyle w:val="6"/>
              <w:spacing w:before="77" w:line="228" w:lineRule="auto"/>
              <w:ind w:left="1278"/>
            </w:pPr>
            <w:r>
              <w:rPr>
                <w:spacing w:val="8"/>
              </w:rPr>
              <w:t>面向第三产业</w:t>
            </w:r>
          </w:p>
        </w:tc>
        <w:tc>
          <w:tcPr>
            <w:tcW w:w="1484" w:type="dxa"/>
            <w:vAlign w:val="top"/>
          </w:tcPr>
          <w:p w14:paraId="31498A2A">
            <w:pPr>
              <w:pStyle w:val="6"/>
              <w:spacing w:before="77" w:line="231" w:lineRule="auto"/>
              <w:ind w:left="645"/>
            </w:pPr>
            <w:r>
              <w:t>人</w:t>
            </w:r>
          </w:p>
        </w:tc>
        <w:tc>
          <w:tcPr>
            <w:tcW w:w="2212" w:type="dxa"/>
            <w:vAlign w:val="top"/>
          </w:tcPr>
          <w:p w14:paraId="146CF5A3">
            <w:pPr>
              <w:pStyle w:val="6"/>
              <w:spacing w:before="77"/>
              <w:ind w:left="1006"/>
            </w:pPr>
            <w:r>
              <w:t>87</w:t>
            </w:r>
          </w:p>
        </w:tc>
      </w:tr>
      <w:tr w14:paraId="59712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0" w:type="dxa"/>
            <w:vAlign w:val="top"/>
          </w:tcPr>
          <w:p w14:paraId="58D5B24D">
            <w:pPr>
              <w:pStyle w:val="6"/>
              <w:spacing w:before="80" w:line="239" w:lineRule="auto"/>
              <w:ind w:left="510"/>
            </w:pPr>
            <w:r>
              <w:t>6</w:t>
            </w:r>
          </w:p>
        </w:tc>
        <w:tc>
          <w:tcPr>
            <w:tcW w:w="3958" w:type="dxa"/>
            <w:vAlign w:val="top"/>
          </w:tcPr>
          <w:p w14:paraId="042B2A28">
            <w:pPr>
              <w:pStyle w:val="6"/>
              <w:spacing w:before="79" w:line="228" w:lineRule="auto"/>
              <w:ind w:left="263"/>
            </w:pPr>
            <w:r>
              <w:rPr>
                <w:spacing w:val="1"/>
              </w:rPr>
              <w:t>自主创业率</w:t>
            </w:r>
          </w:p>
        </w:tc>
        <w:tc>
          <w:tcPr>
            <w:tcW w:w="1484" w:type="dxa"/>
            <w:vAlign w:val="top"/>
          </w:tcPr>
          <w:p w14:paraId="0E91599C">
            <w:pPr>
              <w:pStyle w:val="6"/>
              <w:spacing w:before="80" w:line="239" w:lineRule="auto"/>
              <w:ind w:left="690"/>
            </w:pPr>
            <w:r>
              <w:rPr>
                <w:spacing w:val="1"/>
              </w:rPr>
              <w:t>%</w:t>
            </w:r>
          </w:p>
        </w:tc>
        <w:tc>
          <w:tcPr>
            <w:tcW w:w="2212" w:type="dxa"/>
            <w:vAlign w:val="top"/>
          </w:tcPr>
          <w:p w14:paraId="2D92D3AA">
            <w:pPr>
              <w:pStyle w:val="6"/>
              <w:spacing w:before="80" w:line="239" w:lineRule="auto"/>
              <w:ind w:left="1062"/>
            </w:pPr>
            <w:r>
              <w:t>3</w:t>
            </w:r>
          </w:p>
        </w:tc>
      </w:tr>
      <w:tr w14:paraId="40AED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10" w:type="dxa"/>
            <w:vAlign w:val="top"/>
          </w:tcPr>
          <w:p w14:paraId="0C36752E">
            <w:pPr>
              <w:pStyle w:val="6"/>
              <w:spacing w:before="78" w:line="264" w:lineRule="exact"/>
              <w:ind w:left="513"/>
            </w:pPr>
            <w:r>
              <w:rPr>
                <w:position w:val="1"/>
              </w:rPr>
              <w:t>7</w:t>
            </w:r>
          </w:p>
        </w:tc>
        <w:tc>
          <w:tcPr>
            <w:tcW w:w="3958" w:type="dxa"/>
            <w:vAlign w:val="top"/>
          </w:tcPr>
          <w:p w14:paraId="4BDCC1E5">
            <w:pPr>
              <w:pStyle w:val="6"/>
              <w:spacing w:before="78" w:line="228" w:lineRule="auto"/>
              <w:ind w:left="233"/>
            </w:pPr>
            <w:r>
              <w:rPr>
                <w:spacing w:val="8"/>
              </w:rPr>
              <w:t>毕业三年晋升比例</w:t>
            </w:r>
          </w:p>
        </w:tc>
        <w:tc>
          <w:tcPr>
            <w:tcW w:w="1484" w:type="dxa"/>
            <w:vAlign w:val="top"/>
          </w:tcPr>
          <w:p w14:paraId="0AFCD2EC">
            <w:pPr>
              <w:pStyle w:val="6"/>
              <w:spacing w:before="78" w:line="264" w:lineRule="exact"/>
              <w:ind w:left="690"/>
            </w:pPr>
            <w:r>
              <w:rPr>
                <w:spacing w:val="1"/>
                <w:position w:val="1"/>
              </w:rPr>
              <w:t>%</w:t>
            </w:r>
          </w:p>
        </w:tc>
        <w:tc>
          <w:tcPr>
            <w:tcW w:w="2212" w:type="dxa"/>
            <w:vAlign w:val="top"/>
          </w:tcPr>
          <w:p w14:paraId="31A60C02">
            <w:pPr>
              <w:pStyle w:val="6"/>
              <w:spacing w:before="78" w:line="264" w:lineRule="exact"/>
              <w:ind w:left="1020"/>
            </w:pPr>
            <w:r>
              <w:rPr>
                <w:spacing w:val="-7"/>
                <w:position w:val="1"/>
              </w:rPr>
              <w:t>12</w:t>
            </w:r>
          </w:p>
        </w:tc>
      </w:tr>
    </w:tbl>
    <w:p w14:paraId="0DCB8502">
      <w:pPr>
        <w:spacing w:line="260" w:lineRule="auto"/>
        <w:rPr>
          <w:rFonts w:ascii="Arial"/>
          <w:sz w:val="21"/>
        </w:rPr>
      </w:pPr>
    </w:p>
    <w:p w14:paraId="78D2B0BE">
      <w:pPr>
        <w:spacing w:line="261" w:lineRule="auto"/>
        <w:rPr>
          <w:rFonts w:ascii="Arial"/>
          <w:sz w:val="21"/>
        </w:rPr>
      </w:pPr>
    </w:p>
    <w:p w14:paraId="6AB8AB1B">
      <w:pPr>
        <w:spacing w:line="261" w:lineRule="auto"/>
        <w:rPr>
          <w:rFonts w:ascii="Arial"/>
          <w:sz w:val="21"/>
        </w:rPr>
      </w:pPr>
    </w:p>
    <w:p w14:paraId="086DE038">
      <w:pPr>
        <w:spacing w:line="261" w:lineRule="auto"/>
        <w:rPr>
          <w:rFonts w:ascii="Arial"/>
          <w:sz w:val="21"/>
        </w:rPr>
      </w:pPr>
    </w:p>
    <w:p w14:paraId="573D3998">
      <w:pPr>
        <w:spacing w:line="261" w:lineRule="auto"/>
        <w:rPr>
          <w:rFonts w:ascii="Arial"/>
          <w:sz w:val="21"/>
        </w:rPr>
      </w:pPr>
    </w:p>
    <w:p w14:paraId="38AD6CE8">
      <w:pPr>
        <w:spacing w:before="97" w:line="222" w:lineRule="auto"/>
        <w:ind w:left="3087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表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2  满意度调查表</w:t>
      </w:r>
    </w:p>
    <w:p w14:paraId="798C0839">
      <w:pPr>
        <w:spacing w:line="101" w:lineRule="exact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5891"/>
        <w:gridCol w:w="1149"/>
        <w:gridCol w:w="1287"/>
      </w:tblGrid>
      <w:tr w14:paraId="21927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677" w:type="dxa"/>
            <w:vAlign w:val="top"/>
          </w:tcPr>
          <w:p w14:paraId="0E04A7FA">
            <w:pPr>
              <w:pStyle w:val="6"/>
              <w:spacing w:before="79" w:line="229" w:lineRule="auto"/>
              <w:ind w:left="130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5891" w:type="dxa"/>
            <w:vAlign w:val="top"/>
          </w:tcPr>
          <w:p w14:paraId="276A026A">
            <w:pPr>
              <w:pStyle w:val="6"/>
              <w:spacing w:before="79" w:line="228" w:lineRule="auto"/>
              <w:ind w:left="2742"/>
            </w:pPr>
            <w:r>
              <w:rPr>
                <w:b/>
                <w:bCs/>
                <w:spacing w:val="2"/>
              </w:rPr>
              <w:t>指标</w:t>
            </w:r>
          </w:p>
        </w:tc>
        <w:tc>
          <w:tcPr>
            <w:tcW w:w="1149" w:type="dxa"/>
            <w:vAlign w:val="top"/>
          </w:tcPr>
          <w:p w14:paraId="717BE3F0">
            <w:pPr>
              <w:pStyle w:val="6"/>
              <w:spacing w:before="79" w:line="228" w:lineRule="auto"/>
              <w:ind w:left="371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1287" w:type="dxa"/>
            <w:vAlign w:val="top"/>
          </w:tcPr>
          <w:p w14:paraId="60EBAE78">
            <w:pPr>
              <w:pStyle w:val="6"/>
              <w:spacing w:before="79" w:line="228" w:lineRule="auto"/>
              <w:ind w:left="308"/>
            </w:pPr>
            <w:r>
              <w:rPr>
                <w:b/>
                <w:bCs/>
              </w:rPr>
              <w:t>2024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</w:rPr>
              <w:t>年</w:t>
            </w:r>
          </w:p>
        </w:tc>
      </w:tr>
      <w:tr w14:paraId="05F29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68D93506">
            <w:pPr>
              <w:spacing w:line="287" w:lineRule="auto"/>
              <w:rPr>
                <w:rFonts w:ascii="Arial"/>
                <w:sz w:val="21"/>
              </w:rPr>
            </w:pPr>
          </w:p>
          <w:p w14:paraId="4DDA9E0C">
            <w:pPr>
              <w:spacing w:line="287" w:lineRule="auto"/>
              <w:rPr>
                <w:rFonts w:ascii="Arial"/>
                <w:sz w:val="21"/>
              </w:rPr>
            </w:pPr>
          </w:p>
          <w:p w14:paraId="460F613D">
            <w:pPr>
              <w:spacing w:line="287" w:lineRule="auto"/>
              <w:rPr>
                <w:rFonts w:ascii="Arial"/>
                <w:sz w:val="21"/>
              </w:rPr>
            </w:pPr>
          </w:p>
          <w:p w14:paraId="777A484D">
            <w:pPr>
              <w:pStyle w:val="6"/>
              <w:spacing w:before="78" w:line="241" w:lineRule="auto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1" w:type="dxa"/>
            <w:vAlign w:val="top"/>
          </w:tcPr>
          <w:p w14:paraId="75ECBFF3">
            <w:pPr>
              <w:pStyle w:val="6"/>
              <w:spacing w:before="59" w:line="214" w:lineRule="auto"/>
              <w:ind w:left="1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在校生满意度</w:t>
            </w:r>
          </w:p>
        </w:tc>
        <w:tc>
          <w:tcPr>
            <w:tcW w:w="1149" w:type="dxa"/>
            <w:vAlign w:val="top"/>
          </w:tcPr>
          <w:p w14:paraId="7F8A0320">
            <w:pPr>
              <w:pStyle w:val="6"/>
              <w:spacing w:before="59" w:line="214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11612829">
            <w:pPr>
              <w:pStyle w:val="6"/>
              <w:spacing w:before="59" w:line="214" w:lineRule="auto"/>
              <w:ind w:left="42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引用</w:t>
            </w:r>
          </w:p>
        </w:tc>
      </w:tr>
      <w:tr w14:paraId="6CAE7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07B94688">
            <w:pPr>
              <w:rPr>
                <w:rFonts w:ascii="Arial"/>
                <w:sz w:val="21"/>
              </w:rPr>
            </w:pPr>
          </w:p>
        </w:tc>
        <w:tc>
          <w:tcPr>
            <w:tcW w:w="5891" w:type="dxa"/>
            <w:vAlign w:val="top"/>
          </w:tcPr>
          <w:p w14:paraId="532860CC">
            <w:pPr>
              <w:pStyle w:val="6"/>
              <w:spacing w:before="62" w:line="212" w:lineRule="auto"/>
              <w:ind w:lef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其中：课堂育人满意度</w:t>
            </w:r>
          </w:p>
        </w:tc>
        <w:tc>
          <w:tcPr>
            <w:tcW w:w="1149" w:type="dxa"/>
            <w:vAlign w:val="top"/>
          </w:tcPr>
          <w:p w14:paraId="76707B68">
            <w:pPr>
              <w:pStyle w:val="6"/>
              <w:spacing w:before="62" w:line="212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6A4E21C1">
            <w:pPr>
              <w:pStyle w:val="6"/>
              <w:spacing w:before="62" w:line="212" w:lineRule="auto"/>
              <w:ind w:left="42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引用</w:t>
            </w:r>
          </w:p>
        </w:tc>
      </w:tr>
      <w:tr w14:paraId="7C5C9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17351B5B">
            <w:pPr>
              <w:rPr>
                <w:rFonts w:ascii="Arial"/>
                <w:sz w:val="21"/>
              </w:rPr>
            </w:pPr>
          </w:p>
        </w:tc>
        <w:tc>
          <w:tcPr>
            <w:tcW w:w="5891" w:type="dxa"/>
            <w:vAlign w:val="top"/>
          </w:tcPr>
          <w:p w14:paraId="1776AA29">
            <w:pPr>
              <w:pStyle w:val="6"/>
              <w:spacing w:before="62" w:line="213" w:lineRule="auto"/>
              <w:ind w:left="7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课外育人满意度</w:t>
            </w:r>
          </w:p>
        </w:tc>
        <w:tc>
          <w:tcPr>
            <w:tcW w:w="1149" w:type="dxa"/>
            <w:vAlign w:val="top"/>
          </w:tcPr>
          <w:p w14:paraId="210CD299">
            <w:pPr>
              <w:pStyle w:val="6"/>
              <w:spacing w:before="62" w:line="213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5C857992">
            <w:pPr>
              <w:pStyle w:val="6"/>
              <w:spacing w:before="62" w:line="213" w:lineRule="auto"/>
              <w:ind w:left="42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引用</w:t>
            </w:r>
          </w:p>
        </w:tc>
      </w:tr>
      <w:tr w14:paraId="0A51E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3FBB63AD">
            <w:pPr>
              <w:rPr>
                <w:rFonts w:ascii="Arial"/>
                <w:sz w:val="21"/>
              </w:rPr>
            </w:pPr>
          </w:p>
        </w:tc>
        <w:tc>
          <w:tcPr>
            <w:tcW w:w="5891" w:type="dxa"/>
            <w:vAlign w:val="top"/>
          </w:tcPr>
          <w:p w14:paraId="217C64AC">
            <w:pPr>
              <w:pStyle w:val="6"/>
              <w:spacing w:before="63" w:line="212" w:lineRule="auto"/>
              <w:ind w:left="7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思想政治课教学满意度</w:t>
            </w:r>
          </w:p>
        </w:tc>
        <w:tc>
          <w:tcPr>
            <w:tcW w:w="1149" w:type="dxa"/>
            <w:vAlign w:val="top"/>
          </w:tcPr>
          <w:p w14:paraId="55036D33">
            <w:pPr>
              <w:pStyle w:val="6"/>
              <w:spacing w:before="63" w:line="212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6520E104">
            <w:pPr>
              <w:pStyle w:val="6"/>
              <w:spacing w:before="63" w:line="212" w:lineRule="auto"/>
              <w:ind w:left="42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引用</w:t>
            </w:r>
          </w:p>
        </w:tc>
      </w:tr>
      <w:tr w14:paraId="1F220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3B0197EF">
            <w:pPr>
              <w:rPr>
                <w:rFonts w:ascii="Arial"/>
                <w:sz w:val="21"/>
              </w:rPr>
            </w:pPr>
          </w:p>
        </w:tc>
        <w:tc>
          <w:tcPr>
            <w:tcW w:w="5891" w:type="dxa"/>
            <w:vAlign w:val="top"/>
          </w:tcPr>
          <w:p w14:paraId="3FD30242">
            <w:pPr>
              <w:pStyle w:val="6"/>
              <w:spacing w:before="61" w:line="213" w:lineRule="auto"/>
              <w:ind w:left="7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公共基础课（不含思想政治课）教学满意度</w:t>
            </w:r>
          </w:p>
        </w:tc>
        <w:tc>
          <w:tcPr>
            <w:tcW w:w="1149" w:type="dxa"/>
            <w:vAlign w:val="top"/>
          </w:tcPr>
          <w:p w14:paraId="2002B8F7">
            <w:pPr>
              <w:pStyle w:val="6"/>
              <w:spacing w:before="61" w:line="213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32975756">
            <w:pPr>
              <w:pStyle w:val="6"/>
              <w:spacing w:before="61" w:line="213" w:lineRule="auto"/>
              <w:ind w:left="42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引用</w:t>
            </w:r>
          </w:p>
        </w:tc>
      </w:tr>
      <w:tr w14:paraId="113BB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2043644E">
            <w:pPr>
              <w:rPr>
                <w:rFonts w:ascii="Arial"/>
                <w:sz w:val="21"/>
              </w:rPr>
            </w:pPr>
          </w:p>
        </w:tc>
        <w:tc>
          <w:tcPr>
            <w:tcW w:w="5891" w:type="dxa"/>
            <w:vAlign w:val="top"/>
          </w:tcPr>
          <w:p w14:paraId="7BC37BB8">
            <w:pPr>
              <w:pStyle w:val="6"/>
              <w:spacing w:before="63" w:line="212" w:lineRule="auto"/>
              <w:ind w:left="7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专业课教学满意度</w:t>
            </w:r>
          </w:p>
        </w:tc>
        <w:tc>
          <w:tcPr>
            <w:tcW w:w="1149" w:type="dxa"/>
            <w:vAlign w:val="top"/>
          </w:tcPr>
          <w:p w14:paraId="1BC9F817">
            <w:pPr>
              <w:pStyle w:val="6"/>
              <w:spacing w:before="63" w:line="212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7CFAE9BC">
            <w:pPr>
              <w:pStyle w:val="6"/>
              <w:spacing w:before="63" w:line="212" w:lineRule="auto"/>
              <w:ind w:left="42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引用</w:t>
            </w:r>
          </w:p>
        </w:tc>
      </w:tr>
      <w:tr w14:paraId="60277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372B0E07">
            <w:pPr>
              <w:spacing w:line="337" w:lineRule="auto"/>
              <w:rPr>
                <w:rFonts w:ascii="Arial"/>
                <w:sz w:val="21"/>
              </w:rPr>
            </w:pPr>
          </w:p>
          <w:p w14:paraId="56DE31B7">
            <w:pPr>
              <w:pStyle w:val="6"/>
              <w:spacing w:before="78" w:line="241" w:lineRule="auto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1" w:type="dxa"/>
            <w:vAlign w:val="top"/>
          </w:tcPr>
          <w:p w14:paraId="2349ECFB">
            <w:pPr>
              <w:pStyle w:val="6"/>
              <w:spacing w:before="62" w:line="213" w:lineRule="auto"/>
              <w:ind w:left="1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毕业生满意度</w:t>
            </w:r>
          </w:p>
        </w:tc>
        <w:tc>
          <w:tcPr>
            <w:tcW w:w="1149" w:type="dxa"/>
            <w:vAlign w:val="top"/>
          </w:tcPr>
          <w:p w14:paraId="0DDAB0E8">
            <w:pPr>
              <w:pStyle w:val="6"/>
              <w:spacing w:before="62" w:line="213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36CC9D87">
            <w:pPr>
              <w:pStyle w:val="6"/>
              <w:spacing w:before="62" w:line="213" w:lineRule="auto"/>
              <w:ind w:left="5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98</w:t>
            </w:r>
          </w:p>
        </w:tc>
      </w:tr>
      <w:tr w14:paraId="64A31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0824C427">
            <w:pPr>
              <w:rPr>
                <w:rFonts w:ascii="Arial"/>
                <w:sz w:val="21"/>
              </w:rPr>
            </w:pPr>
          </w:p>
        </w:tc>
        <w:tc>
          <w:tcPr>
            <w:tcW w:w="5891" w:type="dxa"/>
            <w:vAlign w:val="top"/>
          </w:tcPr>
          <w:p w14:paraId="7F1346B3">
            <w:pPr>
              <w:pStyle w:val="6"/>
              <w:spacing w:before="63" w:line="212" w:lineRule="auto"/>
              <w:ind w:left="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其中：应届毕业生满意度</w:t>
            </w:r>
          </w:p>
        </w:tc>
        <w:tc>
          <w:tcPr>
            <w:tcW w:w="1149" w:type="dxa"/>
            <w:vAlign w:val="top"/>
          </w:tcPr>
          <w:p w14:paraId="6D982831">
            <w:pPr>
              <w:pStyle w:val="6"/>
              <w:spacing w:before="63" w:line="212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7F9D3271">
            <w:pPr>
              <w:pStyle w:val="6"/>
              <w:spacing w:before="63" w:line="212" w:lineRule="auto"/>
              <w:ind w:left="4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98.5</w:t>
            </w:r>
          </w:p>
        </w:tc>
      </w:tr>
      <w:tr w14:paraId="6A8D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238CEE32">
            <w:pPr>
              <w:rPr>
                <w:rFonts w:ascii="Arial"/>
                <w:sz w:val="21"/>
              </w:rPr>
            </w:pPr>
          </w:p>
        </w:tc>
        <w:tc>
          <w:tcPr>
            <w:tcW w:w="5891" w:type="dxa"/>
            <w:vAlign w:val="top"/>
          </w:tcPr>
          <w:p w14:paraId="62AA742B">
            <w:pPr>
              <w:pStyle w:val="6"/>
              <w:spacing w:before="62" w:line="213" w:lineRule="auto"/>
              <w:ind w:left="7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毕业三年内毕业生满意度</w:t>
            </w:r>
          </w:p>
        </w:tc>
        <w:tc>
          <w:tcPr>
            <w:tcW w:w="1149" w:type="dxa"/>
            <w:vAlign w:val="top"/>
          </w:tcPr>
          <w:p w14:paraId="342492A7">
            <w:pPr>
              <w:pStyle w:val="6"/>
              <w:spacing w:before="62" w:line="213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2AF4C8F9">
            <w:pPr>
              <w:pStyle w:val="6"/>
              <w:spacing w:before="62" w:line="213" w:lineRule="auto"/>
              <w:ind w:left="53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86</w:t>
            </w:r>
          </w:p>
        </w:tc>
      </w:tr>
      <w:tr w14:paraId="3FE5B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7" w:type="dxa"/>
            <w:vAlign w:val="top"/>
          </w:tcPr>
          <w:p w14:paraId="10D0E548">
            <w:pPr>
              <w:pStyle w:val="6"/>
              <w:spacing w:before="63" w:line="211" w:lineRule="auto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91" w:type="dxa"/>
            <w:vAlign w:val="top"/>
          </w:tcPr>
          <w:p w14:paraId="5F0C987C">
            <w:pPr>
              <w:pStyle w:val="6"/>
              <w:spacing w:before="63" w:line="211" w:lineRule="auto"/>
              <w:ind w:left="1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教职工满意度</w:t>
            </w:r>
          </w:p>
        </w:tc>
        <w:tc>
          <w:tcPr>
            <w:tcW w:w="1149" w:type="dxa"/>
            <w:vAlign w:val="top"/>
          </w:tcPr>
          <w:p w14:paraId="0BA7973E">
            <w:pPr>
              <w:pStyle w:val="6"/>
              <w:spacing w:before="63" w:line="211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1D0F9F3F">
            <w:pPr>
              <w:pStyle w:val="6"/>
              <w:spacing w:before="63" w:line="211" w:lineRule="auto"/>
              <w:ind w:left="42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引用</w:t>
            </w:r>
          </w:p>
        </w:tc>
      </w:tr>
      <w:tr w14:paraId="4A0E7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77" w:type="dxa"/>
            <w:vAlign w:val="top"/>
          </w:tcPr>
          <w:p w14:paraId="106DF00C">
            <w:pPr>
              <w:pStyle w:val="6"/>
              <w:spacing w:before="63" w:line="212" w:lineRule="auto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91" w:type="dxa"/>
            <w:vAlign w:val="top"/>
          </w:tcPr>
          <w:p w14:paraId="3F2AEF48">
            <w:pPr>
              <w:pStyle w:val="6"/>
              <w:spacing w:before="63" w:line="212" w:lineRule="auto"/>
              <w:ind w:lef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用人单位满意度</w:t>
            </w:r>
          </w:p>
        </w:tc>
        <w:tc>
          <w:tcPr>
            <w:tcW w:w="1149" w:type="dxa"/>
            <w:vAlign w:val="top"/>
          </w:tcPr>
          <w:p w14:paraId="622CDAF3">
            <w:pPr>
              <w:pStyle w:val="6"/>
              <w:spacing w:before="63" w:line="212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4513B3BA">
            <w:pPr>
              <w:pStyle w:val="6"/>
              <w:spacing w:before="63" w:line="212" w:lineRule="auto"/>
              <w:ind w:left="48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100</w:t>
            </w:r>
          </w:p>
        </w:tc>
      </w:tr>
      <w:tr w14:paraId="415C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77" w:type="dxa"/>
            <w:vAlign w:val="top"/>
          </w:tcPr>
          <w:p w14:paraId="5D2D4109">
            <w:pPr>
              <w:pStyle w:val="6"/>
              <w:spacing w:before="64" w:line="214" w:lineRule="auto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91" w:type="dxa"/>
            <w:vAlign w:val="top"/>
          </w:tcPr>
          <w:p w14:paraId="58EA685E">
            <w:pPr>
              <w:pStyle w:val="6"/>
              <w:spacing w:before="64" w:line="214" w:lineRule="auto"/>
              <w:ind w:left="1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家长满意度</w:t>
            </w:r>
          </w:p>
        </w:tc>
        <w:tc>
          <w:tcPr>
            <w:tcW w:w="1149" w:type="dxa"/>
            <w:vAlign w:val="top"/>
          </w:tcPr>
          <w:p w14:paraId="42C00B8A">
            <w:pPr>
              <w:pStyle w:val="6"/>
              <w:spacing w:before="64" w:line="214" w:lineRule="auto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7" w:type="dxa"/>
            <w:vAlign w:val="top"/>
          </w:tcPr>
          <w:p w14:paraId="74786991">
            <w:pPr>
              <w:pStyle w:val="6"/>
              <w:spacing w:before="64" w:line="214" w:lineRule="auto"/>
              <w:ind w:left="48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100</w:t>
            </w:r>
          </w:p>
        </w:tc>
      </w:tr>
    </w:tbl>
    <w:p w14:paraId="5FBD7469">
      <w:pPr>
        <w:rPr>
          <w:rFonts w:ascii="Arial"/>
          <w:sz w:val="21"/>
        </w:rPr>
      </w:pPr>
    </w:p>
    <w:p w14:paraId="1E0C28F1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328" w:bottom="1596" w:left="1568" w:header="0" w:footer="1361" w:gutter="0"/>
          <w:cols w:space="720" w:num="1"/>
        </w:sectPr>
      </w:pPr>
    </w:p>
    <w:p w14:paraId="1E51D638">
      <w:pPr>
        <w:spacing w:line="331" w:lineRule="auto"/>
        <w:rPr>
          <w:rFonts w:ascii="Arial"/>
          <w:sz w:val="21"/>
        </w:rPr>
      </w:pPr>
    </w:p>
    <w:p w14:paraId="2456A03F">
      <w:pPr>
        <w:spacing w:before="97" w:line="221" w:lineRule="auto"/>
        <w:ind w:left="3238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表</w:t>
      </w:r>
      <w:r>
        <w:rPr>
          <w:rFonts w:ascii="黑体" w:hAnsi="黑体" w:eastAsia="黑体" w:cs="黑体"/>
          <w:spacing w:val="-5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3  教学资源表</w:t>
      </w:r>
    </w:p>
    <w:p w14:paraId="4FDF9601">
      <w:pPr>
        <w:spacing w:line="103" w:lineRule="exact"/>
      </w:pPr>
    </w:p>
    <w:tbl>
      <w:tblPr>
        <w:tblStyle w:val="5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054"/>
        <w:gridCol w:w="1534"/>
        <w:gridCol w:w="1948"/>
      </w:tblGrid>
      <w:tr w14:paraId="7D6A8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23" w:type="dxa"/>
            <w:vAlign w:val="top"/>
          </w:tcPr>
          <w:p w14:paraId="509E6DB8">
            <w:pPr>
              <w:pStyle w:val="6"/>
              <w:spacing w:before="72" w:line="222" w:lineRule="auto"/>
              <w:ind w:left="39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4054" w:type="dxa"/>
            <w:vAlign w:val="top"/>
          </w:tcPr>
          <w:p w14:paraId="7D1DA369">
            <w:pPr>
              <w:pStyle w:val="6"/>
              <w:spacing w:before="73" w:line="221" w:lineRule="auto"/>
              <w:ind w:left="1813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534" w:type="dxa"/>
            <w:vAlign w:val="top"/>
          </w:tcPr>
          <w:p w14:paraId="058E1E5A">
            <w:pPr>
              <w:pStyle w:val="6"/>
              <w:spacing w:before="73" w:line="221" w:lineRule="auto"/>
              <w:ind w:left="554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单位</w:t>
            </w:r>
          </w:p>
        </w:tc>
        <w:tc>
          <w:tcPr>
            <w:tcW w:w="1948" w:type="dxa"/>
            <w:vAlign w:val="top"/>
          </w:tcPr>
          <w:p w14:paraId="60DB00CF">
            <w:pPr>
              <w:pStyle w:val="6"/>
              <w:spacing w:before="73" w:line="220" w:lineRule="auto"/>
              <w:ind w:left="62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2024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年</w:t>
            </w:r>
          </w:p>
        </w:tc>
      </w:tr>
      <w:tr w14:paraId="6B40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Align w:val="top"/>
          </w:tcPr>
          <w:p w14:paraId="692B1602">
            <w:pPr>
              <w:pStyle w:val="6"/>
              <w:spacing w:before="70" w:line="225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top"/>
          </w:tcPr>
          <w:p w14:paraId="504D64D3">
            <w:pPr>
              <w:pStyle w:val="6"/>
              <w:spacing w:before="70" w:line="220" w:lineRule="auto"/>
              <w:ind w:left="1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生师比</w:t>
            </w:r>
          </w:p>
        </w:tc>
        <w:tc>
          <w:tcPr>
            <w:tcW w:w="1534" w:type="dxa"/>
            <w:vAlign w:val="top"/>
          </w:tcPr>
          <w:p w14:paraId="266E3ABB">
            <w:pPr>
              <w:pStyle w:val="6"/>
              <w:spacing w:before="70" w:line="225" w:lineRule="auto"/>
              <w:ind w:left="6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1948" w:type="dxa"/>
            <w:vAlign w:val="top"/>
          </w:tcPr>
          <w:p w14:paraId="12B86DA8">
            <w:pPr>
              <w:pStyle w:val="6"/>
              <w:spacing w:before="70" w:line="225" w:lineRule="auto"/>
              <w:ind w:left="7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14：1</w:t>
            </w:r>
          </w:p>
        </w:tc>
      </w:tr>
      <w:tr w14:paraId="23090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Align w:val="top"/>
          </w:tcPr>
          <w:p w14:paraId="2299CE5E">
            <w:pPr>
              <w:pStyle w:val="6"/>
              <w:spacing w:before="68" w:line="226" w:lineRule="auto"/>
              <w:ind w:left="5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top"/>
          </w:tcPr>
          <w:p w14:paraId="69EAB80B">
            <w:pPr>
              <w:pStyle w:val="6"/>
              <w:spacing w:before="69" w:line="220" w:lineRule="auto"/>
              <w:ind w:lef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双师素质专任教师比例</w:t>
            </w:r>
          </w:p>
        </w:tc>
        <w:tc>
          <w:tcPr>
            <w:tcW w:w="1534" w:type="dxa"/>
            <w:vAlign w:val="top"/>
          </w:tcPr>
          <w:p w14:paraId="264561F7">
            <w:pPr>
              <w:pStyle w:val="6"/>
              <w:spacing w:before="68" w:line="226" w:lineRule="auto"/>
              <w:ind w:left="7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8" w:type="dxa"/>
            <w:vAlign w:val="top"/>
          </w:tcPr>
          <w:p w14:paraId="2DC71F49">
            <w:pPr>
              <w:pStyle w:val="6"/>
              <w:spacing w:before="68" w:line="226" w:lineRule="auto"/>
              <w:ind w:left="88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13</w:t>
            </w:r>
          </w:p>
        </w:tc>
      </w:tr>
      <w:tr w14:paraId="284FC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Align w:val="top"/>
          </w:tcPr>
          <w:p w14:paraId="5C31D9F3">
            <w:pPr>
              <w:pStyle w:val="6"/>
              <w:spacing w:before="70" w:line="225" w:lineRule="auto"/>
              <w:ind w:lef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54" w:type="dxa"/>
            <w:vAlign w:val="top"/>
          </w:tcPr>
          <w:p w14:paraId="6FDF2649">
            <w:pPr>
              <w:pStyle w:val="6"/>
              <w:spacing w:before="71" w:line="220" w:lineRule="auto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高级专业技术职务专任教师比例</w:t>
            </w:r>
          </w:p>
        </w:tc>
        <w:tc>
          <w:tcPr>
            <w:tcW w:w="1534" w:type="dxa"/>
            <w:vAlign w:val="top"/>
          </w:tcPr>
          <w:p w14:paraId="65E287DA">
            <w:pPr>
              <w:pStyle w:val="6"/>
              <w:spacing w:before="70" w:line="225" w:lineRule="auto"/>
              <w:ind w:left="7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8" w:type="dxa"/>
            <w:vAlign w:val="top"/>
          </w:tcPr>
          <w:p w14:paraId="0C3F3919">
            <w:pPr>
              <w:pStyle w:val="6"/>
              <w:spacing w:before="70" w:line="225" w:lineRule="auto"/>
              <w:ind w:left="86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44</w:t>
            </w:r>
          </w:p>
        </w:tc>
      </w:tr>
      <w:tr w14:paraId="6119D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15CC34C1">
            <w:pPr>
              <w:pStyle w:val="6"/>
              <w:spacing w:before="247" w:line="242" w:lineRule="auto"/>
              <w:ind w:left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54" w:type="dxa"/>
            <w:vAlign w:val="top"/>
          </w:tcPr>
          <w:p w14:paraId="44B2F54F">
            <w:pPr>
              <w:pStyle w:val="6"/>
              <w:spacing w:before="70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专业群数量</w:t>
            </w:r>
          </w:p>
        </w:tc>
        <w:tc>
          <w:tcPr>
            <w:tcW w:w="1534" w:type="dxa"/>
            <w:vAlign w:val="top"/>
          </w:tcPr>
          <w:p w14:paraId="7354E068">
            <w:pPr>
              <w:pStyle w:val="6"/>
              <w:spacing w:before="70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565F6D78">
            <w:pPr>
              <w:pStyle w:val="6"/>
              <w:spacing w:before="69" w:line="225" w:lineRule="auto"/>
              <w:ind w:left="9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0F53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0B428040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0315D8B3">
            <w:pPr>
              <w:pStyle w:val="6"/>
              <w:spacing w:before="72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专业数量</w:t>
            </w:r>
          </w:p>
        </w:tc>
        <w:tc>
          <w:tcPr>
            <w:tcW w:w="1534" w:type="dxa"/>
            <w:vAlign w:val="top"/>
          </w:tcPr>
          <w:p w14:paraId="51F33219">
            <w:pPr>
              <w:pStyle w:val="6"/>
              <w:spacing w:before="72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799A2E90">
            <w:pPr>
              <w:pStyle w:val="6"/>
              <w:spacing w:before="72" w:line="224" w:lineRule="auto"/>
              <w:ind w:left="9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3605E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1AAB3EAB">
            <w:pPr>
              <w:spacing w:line="293" w:lineRule="auto"/>
              <w:rPr>
                <w:rFonts w:ascii="Arial"/>
                <w:sz w:val="21"/>
              </w:rPr>
            </w:pPr>
          </w:p>
          <w:p w14:paraId="7FE1666D">
            <w:pPr>
              <w:spacing w:line="293" w:lineRule="auto"/>
              <w:rPr>
                <w:rFonts w:ascii="Arial"/>
                <w:sz w:val="21"/>
              </w:rPr>
            </w:pPr>
          </w:p>
          <w:p w14:paraId="3AC16289">
            <w:pPr>
              <w:spacing w:line="294" w:lineRule="auto"/>
              <w:rPr>
                <w:rFonts w:ascii="Arial"/>
                <w:sz w:val="21"/>
              </w:rPr>
            </w:pPr>
          </w:p>
          <w:p w14:paraId="23C721AE">
            <w:pPr>
              <w:pStyle w:val="6"/>
              <w:spacing w:before="71"/>
              <w:ind w:left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54" w:type="dxa"/>
            <w:vMerge w:val="restart"/>
            <w:tcBorders>
              <w:bottom w:val="nil"/>
            </w:tcBorders>
            <w:vAlign w:val="top"/>
          </w:tcPr>
          <w:p w14:paraId="45705588">
            <w:pPr>
              <w:pStyle w:val="6"/>
              <w:spacing w:before="248" w:line="220" w:lineRule="auto"/>
              <w:ind w:left="1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教学计划内课程总数</w:t>
            </w:r>
          </w:p>
        </w:tc>
        <w:tc>
          <w:tcPr>
            <w:tcW w:w="1534" w:type="dxa"/>
            <w:vAlign w:val="top"/>
          </w:tcPr>
          <w:p w14:paraId="5007F636">
            <w:pPr>
              <w:pStyle w:val="6"/>
              <w:spacing w:before="70" w:line="224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27059402">
            <w:pPr>
              <w:pStyle w:val="6"/>
              <w:spacing w:before="70" w:line="225" w:lineRule="auto"/>
              <w:ind w:left="8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103</w:t>
            </w:r>
          </w:p>
        </w:tc>
      </w:tr>
      <w:tr w14:paraId="09E41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3F8974D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Merge w:val="continue"/>
            <w:tcBorders>
              <w:top w:val="nil"/>
            </w:tcBorders>
            <w:vAlign w:val="top"/>
          </w:tcPr>
          <w:p w14:paraId="16E085EF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0597FE65">
            <w:pPr>
              <w:pStyle w:val="6"/>
              <w:spacing w:before="71" w:line="222" w:lineRule="auto"/>
              <w:ind w:left="55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学时</w:t>
            </w:r>
          </w:p>
        </w:tc>
        <w:tc>
          <w:tcPr>
            <w:tcW w:w="1948" w:type="dxa"/>
            <w:vAlign w:val="top"/>
          </w:tcPr>
          <w:p w14:paraId="6C31A2F4">
            <w:pPr>
              <w:pStyle w:val="6"/>
              <w:spacing w:before="72" w:line="223" w:lineRule="auto"/>
              <w:ind w:left="81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862</w:t>
            </w:r>
          </w:p>
        </w:tc>
      </w:tr>
      <w:tr w14:paraId="6EAEB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2776C1A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Merge w:val="restart"/>
            <w:tcBorders>
              <w:bottom w:val="nil"/>
            </w:tcBorders>
            <w:vAlign w:val="top"/>
          </w:tcPr>
          <w:p w14:paraId="09FB83D2">
            <w:pPr>
              <w:pStyle w:val="6"/>
              <w:spacing w:before="249" w:line="220" w:lineRule="auto"/>
              <w:ind w:left="1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教学计划内课程-课证融通课程数</w:t>
            </w:r>
          </w:p>
        </w:tc>
        <w:tc>
          <w:tcPr>
            <w:tcW w:w="1534" w:type="dxa"/>
            <w:vAlign w:val="top"/>
          </w:tcPr>
          <w:p w14:paraId="720D67D1">
            <w:pPr>
              <w:pStyle w:val="6"/>
              <w:spacing w:before="71" w:line="224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66C98D62">
            <w:pPr>
              <w:pStyle w:val="6"/>
              <w:spacing w:before="72" w:line="224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7CF2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B33B830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Merge w:val="continue"/>
            <w:tcBorders>
              <w:top w:val="nil"/>
            </w:tcBorders>
            <w:vAlign w:val="top"/>
          </w:tcPr>
          <w:p w14:paraId="63C90DBA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3F083476">
            <w:pPr>
              <w:pStyle w:val="6"/>
              <w:spacing w:before="72" w:line="222" w:lineRule="auto"/>
              <w:ind w:left="55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学时</w:t>
            </w:r>
          </w:p>
        </w:tc>
        <w:tc>
          <w:tcPr>
            <w:tcW w:w="1948" w:type="dxa"/>
            <w:vAlign w:val="top"/>
          </w:tcPr>
          <w:p w14:paraId="63353553">
            <w:pPr>
              <w:pStyle w:val="6"/>
              <w:spacing w:before="73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C0F3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6BF01A1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Merge w:val="restart"/>
            <w:tcBorders>
              <w:bottom w:val="nil"/>
            </w:tcBorders>
            <w:vAlign w:val="top"/>
          </w:tcPr>
          <w:p w14:paraId="7CDA15F1">
            <w:pPr>
              <w:pStyle w:val="6"/>
              <w:spacing w:before="250" w:line="220" w:lineRule="auto"/>
              <w:ind w:left="1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教学计划内课程-网络教学课程数</w:t>
            </w:r>
          </w:p>
        </w:tc>
        <w:tc>
          <w:tcPr>
            <w:tcW w:w="1534" w:type="dxa"/>
            <w:vAlign w:val="top"/>
          </w:tcPr>
          <w:p w14:paraId="750C057B">
            <w:pPr>
              <w:pStyle w:val="6"/>
              <w:spacing w:before="73" w:line="223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54C5AFB6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E07E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7B7711B8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Merge w:val="continue"/>
            <w:tcBorders>
              <w:top w:val="nil"/>
            </w:tcBorders>
            <w:vAlign w:val="top"/>
          </w:tcPr>
          <w:p w14:paraId="1A711421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490B4820">
            <w:pPr>
              <w:pStyle w:val="6"/>
              <w:spacing w:before="73" w:line="222" w:lineRule="auto"/>
              <w:ind w:left="55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学时</w:t>
            </w:r>
          </w:p>
        </w:tc>
        <w:tc>
          <w:tcPr>
            <w:tcW w:w="1948" w:type="dxa"/>
            <w:vAlign w:val="top"/>
          </w:tcPr>
          <w:p w14:paraId="6F51A32C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D21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69B2E9C1">
            <w:pPr>
              <w:spacing w:line="264" w:lineRule="auto"/>
              <w:rPr>
                <w:rFonts w:ascii="Arial"/>
                <w:sz w:val="21"/>
              </w:rPr>
            </w:pPr>
          </w:p>
          <w:p w14:paraId="4A206261">
            <w:pPr>
              <w:spacing w:line="264" w:lineRule="auto"/>
              <w:rPr>
                <w:rFonts w:ascii="Arial"/>
                <w:sz w:val="21"/>
              </w:rPr>
            </w:pPr>
          </w:p>
          <w:p w14:paraId="4CAFE447">
            <w:pPr>
              <w:spacing w:line="265" w:lineRule="auto"/>
              <w:rPr>
                <w:rFonts w:ascii="Arial"/>
                <w:sz w:val="21"/>
              </w:rPr>
            </w:pPr>
          </w:p>
          <w:p w14:paraId="379F869C">
            <w:pPr>
              <w:spacing w:line="265" w:lineRule="auto"/>
              <w:rPr>
                <w:rFonts w:ascii="Arial"/>
                <w:sz w:val="21"/>
              </w:rPr>
            </w:pPr>
          </w:p>
          <w:p w14:paraId="58E796F1">
            <w:pPr>
              <w:pStyle w:val="6"/>
              <w:spacing w:before="72"/>
              <w:ind w:left="5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54" w:type="dxa"/>
            <w:vAlign w:val="top"/>
          </w:tcPr>
          <w:p w14:paraId="00610B6E">
            <w:pPr>
              <w:pStyle w:val="6"/>
              <w:spacing w:before="73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专业教学资源库数</w:t>
            </w:r>
          </w:p>
        </w:tc>
        <w:tc>
          <w:tcPr>
            <w:tcW w:w="1534" w:type="dxa"/>
            <w:vAlign w:val="top"/>
          </w:tcPr>
          <w:p w14:paraId="6836C8CA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37429545">
            <w:pPr>
              <w:pStyle w:val="6"/>
              <w:spacing w:before="73" w:line="223" w:lineRule="auto"/>
              <w:ind w:left="9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1D04D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1BCEBBD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52174C9A">
            <w:pPr>
              <w:pStyle w:val="6"/>
              <w:spacing w:before="74" w:line="220" w:lineRule="auto"/>
              <w:ind w:left="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其中：国家级数量</w:t>
            </w:r>
          </w:p>
        </w:tc>
        <w:tc>
          <w:tcPr>
            <w:tcW w:w="1534" w:type="dxa"/>
            <w:vAlign w:val="top"/>
          </w:tcPr>
          <w:p w14:paraId="6F693174">
            <w:pPr>
              <w:pStyle w:val="6"/>
              <w:spacing w:before="74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43A0BCBF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1143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DF61FD5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2946D4D9">
            <w:pPr>
              <w:pStyle w:val="6"/>
              <w:spacing w:before="73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00BFF200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65A6679A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1505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3EC4ED97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5E2C0688">
            <w:pPr>
              <w:pStyle w:val="6"/>
              <w:spacing w:before="74" w:line="220" w:lineRule="auto"/>
              <w:ind w:left="6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省级数量</w:t>
            </w:r>
          </w:p>
        </w:tc>
        <w:tc>
          <w:tcPr>
            <w:tcW w:w="1534" w:type="dxa"/>
            <w:vAlign w:val="top"/>
          </w:tcPr>
          <w:p w14:paraId="7356BAF2">
            <w:pPr>
              <w:pStyle w:val="6"/>
              <w:spacing w:before="74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7C40BAA7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15293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313F3942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10729F79">
            <w:pPr>
              <w:pStyle w:val="6"/>
              <w:spacing w:before="73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26413FAE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03A0802B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5CE9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6C7D2C0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45AB1F3E">
            <w:pPr>
              <w:pStyle w:val="6"/>
              <w:spacing w:before="74" w:line="220" w:lineRule="auto"/>
              <w:ind w:left="6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校级数量</w:t>
            </w:r>
          </w:p>
        </w:tc>
        <w:tc>
          <w:tcPr>
            <w:tcW w:w="1534" w:type="dxa"/>
            <w:vAlign w:val="top"/>
          </w:tcPr>
          <w:p w14:paraId="22ADC152">
            <w:pPr>
              <w:pStyle w:val="6"/>
              <w:spacing w:before="74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762FACF1">
            <w:pPr>
              <w:pStyle w:val="6"/>
              <w:spacing w:before="74" w:line="222" w:lineRule="auto"/>
              <w:ind w:left="9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14:paraId="50A82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6E226450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76BA9208">
            <w:pPr>
              <w:pStyle w:val="6"/>
              <w:spacing w:before="73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7A8EAF7C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5DDE4777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DEC8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20BC0AB5">
            <w:pPr>
              <w:spacing w:line="282" w:lineRule="auto"/>
              <w:rPr>
                <w:rFonts w:ascii="Arial"/>
                <w:sz w:val="21"/>
              </w:rPr>
            </w:pPr>
          </w:p>
          <w:p w14:paraId="5BE8C650">
            <w:pPr>
              <w:spacing w:line="282" w:lineRule="auto"/>
              <w:rPr>
                <w:rFonts w:ascii="Arial"/>
                <w:sz w:val="21"/>
              </w:rPr>
            </w:pPr>
          </w:p>
          <w:p w14:paraId="183C4230">
            <w:pPr>
              <w:spacing w:line="282" w:lineRule="auto"/>
              <w:rPr>
                <w:rFonts w:ascii="Arial"/>
                <w:sz w:val="21"/>
              </w:rPr>
            </w:pPr>
          </w:p>
          <w:p w14:paraId="05C45DD4">
            <w:pPr>
              <w:spacing w:line="282" w:lineRule="auto"/>
              <w:rPr>
                <w:rFonts w:ascii="Arial"/>
                <w:sz w:val="21"/>
              </w:rPr>
            </w:pPr>
          </w:p>
          <w:p w14:paraId="1A0E031B">
            <w:pPr>
              <w:spacing w:line="282" w:lineRule="auto"/>
              <w:rPr>
                <w:rFonts w:ascii="Arial"/>
                <w:sz w:val="21"/>
              </w:rPr>
            </w:pPr>
          </w:p>
          <w:p w14:paraId="7BA02C8F">
            <w:pPr>
              <w:pStyle w:val="6"/>
              <w:spacing w:before="72"/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54" w:type="dxa"/>
            <w:vMerge w:val="restart"/>
            <w:tcBorders>
              <w:bottom w:val="nil"/>
            </w:tcBorders>
            <w:vAlign w:val="top"/>
          </w:tcPr>
          <w:p w14:paraId="69DDE24F">
            <w:pPr>
              <w:pStyle w:val="6"/>
              <w:spacing w:before="252" w:line="219" w:lineRule="auto"/>
              <w:ind w:left="12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在线精品课程数</w:t>
            </w:r>
          </w:p>
        </w:tc>
        <w:tc>
          <w:tcPr>
            <w:tcW w:w="1534" w:type="dxa"/>
            <w:vAlign w:val="top"/>
          </w:tcPr>
          <w:p w14:paraId="2F917708">
            <w:pPr>
              <w:pStyle w:val="6"/>
              <w:spacing w:before="74" w:line="222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0EFE0B43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675B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AF095FA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Merge w:val="continue"/>
            <w:tcBorders>
              <w:top w:val="nil"/>
            </w:tcBorders>
            <w:vAlign w:val="top"/>
          </w:tcPr>
          <w:p w14:paraId="437A21AF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1A2B0D7B">
            <w:pPr>
              <w:pStyle w:val="6"/>
              <w:spacing w:before="72" w:line="222" w:lineRule="auto"/>
              <w:ind w:left="55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学时</w:t>
            </w:r>
          </w:p>
        </w:tc>
        <w:tc>
          <w:tcPr>
            <w:tcW w:w="1948" w:type="dxa"/>
            <w:vAlign w:val="top"/>
          </w:tcPr>
          <w:p w14:paraId="7AD88F93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0809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C7CC048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26252515">
            <w:pPr>
              <w:pStyle w:val="6"/>
              <w:spacing w:before="74" w:line="219" w:lineRule="auto"/>
              <w:ind w:left="12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在线精品课程课均学生数</w:t>
            </w:r>
          </w:p>
        </w:tc>
        <w:tc>
          <w:tcPr>
            <w:tcW w:w="1534" w:type="dxa"/>
            <w:vAlign w:val="top"/>
          </w:tcPr>
          <w:p w14:paraId="028B9818">
            <w:pPr>
              <w:pStyle w:val="6"/>
              <w:spacing w:before="74" w:line="222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948" w:type="dxa"/>
            <w:vAlign w:val="top"/>
          </w:tcPr>
          <w:p w14:paraId="45E37D13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0819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78B817A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452D3DA1">
            <w:pPr>
              <w:pStyle w:val="6"/>
              <w:spacing w:before="73" w:line="220" w:lineRule="auto"/>
              <w:ind w:left="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其中：国家级数量</w:t>
            </w:r>
          </w:p>
        </w:tc>
        <w:tc>
          <w:tcPr>
            <w:tcW w:w="1534" w:type="dxa"/>
            <w:vAlign w:val="top"/>
          </w:tcPr>
          <w:p w14:paraId="3452C2CC">
            <w:pPr>
              <w:pStyle w:val="6"/>
              <w:spacing w:before="73" w:line="223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6A12439C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524F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8238DC5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28DB06B6">
            <w:pPr>
              <w:pStyle w:val="6"/>
              <w:spacing w:before="74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51F35825">
            <w:pPr>
              <w:pStyle w:val="6"/>
              <w:spacing w:before="74" w:line="222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444CE861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166A4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5B19182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65082C00">
            <w:pPr>
              <w:pStyle w:val="6"/>
              <w:spacing w:before="73" w:line="220" w:lineRule="auto"/>
              <w:ind w:left="6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省级数量</w:t>
            </w:r>
          </w:p>
        </w:tc>
        <w:tc>
          <w:tcPr>
            <w:tcW w:w="1534" w:type="dxa"/>
            <w:vAlign w:val="top"/>
          </w:tcPr>
          <w:p w14:paraId="58EFABC5">
            <w:pPr>
              <w:pStyle w:val="6"/>
              <w:spacing w:before="73" w:line="223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5A021488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CE6C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07FC3F0A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5F4FCCDC">
            <w:pPr>
              <w:pStyle w:val="6"/>
              <w:spacing w:before="74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504F9B1A">
            <w:pPr>
              <w:pStyle w:val="6"/>
              <w:spacing w:before="74" w:line="222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761EE067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9D1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8864C33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4685A9F9">
            <w:pPr>
              <w:pStyle w:val="6"/>
              <w:spacing w:before="73" w:line="220" w:lineRule="auto"/>
              <w:ind w:left="6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校级数量</w:t>
            </w:r>
          </w:p>
        </w:tc>
        <w:tc>
          <w:tcPr>
            <w:tcW w:w="1534" w:type="dxa"/>
            <w:vAlign w:val="top"/>
          </w:tcPr>
          <w:p w14:paraId="08E12186">
            <w:pPr>
              <w:pStyle w:val="6"/>
              <w:spacing w:before="73" w:line="223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41AD3760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D416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3B7481BF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4E289464">
            <w:pPr>
              <w:pStyle w:val="6"/>
              <w:spacing w:before="74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040E0360">
            <w:pPr>
              <w:pStyle w:val="6"/>
              <w:spacing w:before="74" w:line="222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门</w:t>
            </w:r>
          </w:p>
        </w:tc>
        <w:tc>
          <w:tcPr>
            <w:tcW w:w="1948" w:type="dxa"/>
            <w:vAlign w:val="top"/>
          </w:tcPr>
          <w:p w14:paraId="115CF4A1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CEC1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7CFF49C7">
            <w:pPr>
              <w:spacing w:line="264" w:lineRule="auto"/>
              <w:rPr>
                <w:rFonts w:ascii="Arial"/>
                <w:sz w:val="21"/>
              </w:rPr>
            </w:pPr>
          </w:p>
          <w:p w14:paraId="1C41C188">
            <w:pPr>
              <w:spacing w:line="264" w:lineRule="auto"/>
              <w:rPr>
                <w:rFonts w:ascii="Arial"/>
                <w:sz w:val="21"/>
              </w:rPr>
            </w:pPr>
          </w:p>
          <w:p w14:paraId="736B21DF">
            <w:pPr>
              <w:spacing w:line="265" w:lineRule="auto"/>
              <w:rPr>
                <w:rFonts w:ascii="Arial"/>
                <w:sz w:val="21"/>
              </w:rPr>
            </w:pPr>
          </w:p>
          <w:p w14:paraId="0343F14E">
            <w:pPr>
              <w:spacing w:line="265" w:lineRule="auto"/>
              <w:rPr>
                <w:rFonts w:ascii="Arial"/>
                <w:sz w:val="21"/>
              </w:rPr>
            </w:pPr>
          </w:p>
          <w:p w14:paraId="7CA8E237">
            <w:pPr>
              <w:pStyle w:val="6"/>
              <w:spacing w:before="72"/>
              <w:ind w:left="5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54" w:type="dxa"/>
            <w:vAlign w:val="top"/>
          </w:tcPr>
          <w:p w14:paraId="4063CF00">
            <w:pPr>
              <w:pStyle w:val="6"/>
              <w:spacing w:before="73" w:line="219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虚拟仿真实训基地数</w:t>
            </w:r>
          </w:p>
        </w:tc>
        <w:tc>
          <w:tcPr>
            <w:tcW w:w="1534" w:type="dxa"/>
            <w:vAlign w:val="top"/>
          </w:tcPr>
          <w:p w14:paraId="3DF8824A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79DEE0E1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D8C2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1B3B878E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33C276B5">
            <w:pPr>
              <w:pStyle w:val="6"/>
              <w:spacing w:before="74" w:line="220" w:lineRule="auto"/>
              <w:ind w:left="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其中：国家级数量</w:t>
            </w:r>
          </w:p>
        </w:tc>
        <w:tc>
          <w:tcPr>
            <w:tcW w:w="1534" w:type="dxa"/>
            <w:vAlign w:val="top"/>
          </w:tcPr>
          <w:p w14:paraId="5D1929F8">
            <w:pPr>
              <w:pStyle w:val="6"/>
              <w:spacing w:before="74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3324EBA1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AB87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4B6151E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2A123D5A">
            <w:pPr>
              <w:pStyle w:val="6"/>
              <w:spacing w:before="73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3ABDE6D8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077F223D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FACC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0904BE76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3EBDECFE">
            <w:pPr>
              <w:pStyle w:val="6"/>
              <w:spacing w:before="74" w:line="220" w:lineRule="auto"/>
              <w:ind w:left="6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省级数量</w:t>
            </w:r>
          </w:p>
        </w:tc>
        <w:tc>
          <w:tcPr>
            <w:tcW w:w="1534" w:type="dxa"/>
            <w:vAlign w:val="top"/>
          </w:tcPr>
          <w:p w14:paraId="6E6A1485">
            <w:pPr>
              <w:pStyle w:val="6"/>
              <w:spacing w:before="74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591F66FD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B01E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BBD5297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1C2EB947">
            <w:pPr>
              <w:pStyle w:val="6"/>
              <w:spacing w:before="73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241B6AE4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77C39E41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8B8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7AD22D2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167E7939">
            <w:pPr>
              <w:pStyle w:val="6"/>
              <w:spacing w:before="74" w:line="220" w:lineRule="auto"/>
              <w:ind w:left="68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校级数量</w:t>
            </w:r>
          </w:p>
        </w:tc>
        <w:tc>
          <w:tcPr>
            <w:tcW w:w="1534" w:type="dxa"/>
            <w:vAlign w:val="top"/>
          </w:tcPr>
          <w:p w14:paraId="6D3A8088">
            <w:pPr>
              <w:pStyle w:val="6"/>
              <w:spacing w:before="74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38326D64">
            <w:pPr>
              <w:pStyle w:val="6"/>
              <w:spacing w:before="74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9362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167F0915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20F62537">
            <w:pPr>
              <w:pStyle w:val="6"/>
              <w:spacing w:before="73" w:line="220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4F4072F2">
            <w:pPr>
              <w:pStyle w:val="6"/>
              <w:spacing w:before="73" w:line="220" w:lineRule="auto"/>
              <w:ind w:left="6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948" w:type="dxa"/>
            <w:vAlign w:val="top"/>
          </w:tcPr>
          <w:p w14:paraId="790ED704">
            <w:pPr>
              <w:pStyle w:val="6"/>
              <w:spacing w:before="73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069B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23" w:type="dxa"/>
            <w:vAlign w:val="top"/>
          </w:tcPr>
          <w:p w14:paraId="19217184">
            <w:pPr>
              <w:pStyle w:val="6"/>
              <w:spacing w:before="74" w:line="224" w:lineRule="auto"/>
              <w:ind w:left="5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54" w:type="dxa"/>
            <w:vAlign w:val="top"/>
          </w:tcPr>
          <w:p w14:paraId="5147E661">
            <w:pPr>
              <w:pStyle w:val="6"/>
              <w:spacing w:before="74" w:line="219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编写教材数</w:t>
            </w:r>
          </w:p>
        </w:tc>
        <w:tc>
          <w:tcPr>
            <w:tcW w:w="1534" w:type="dxa"/>
            <w:vAlign w:val="top"/>
          </w:tcPr>
          <w:p w14:paraId="7AFD75F3">
            <w:pPr>
              <w:pStyle w:val="6"/>
              <w:spacing w:before="74" w:line="219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</w:tc>
        <w:tc>
          <w:tcPr>
            <w:tcW w:w="1948" w:type="dxa"/>
            <w:vAlign w:val="top"/>
          </w:tcPr>
          <w:p w14:paraId="7028EAF0">
            <w:pPr>
              <w:pStyle w:val="6"/>
              <w:spacing w:before="74" w:line="224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33255BF">
      <w:pPr>
        <w:spacing w:line="155" w:lineRule="exact"/>
        <w:rPr>
          <w:rFonts w:ascii="Arial"/>
          <w:sz w:val="13"/>
        </w:rPr>
      </w:pPr>
    </w:p>
    <w:p w14:paraId="3088600F">
      <w:pPr>
        <w:spacing w:line="155" w:lineRule="exact"/>
        <w:rPr>
          <w:rFonts w:ascii="Arial" w:hAnsi="Arial" w:eastAsia="Arial" w:cs="Arial"/>
          <w:sz w:val="13"/>
          <w:szCs w:val="13"/>
        </w:rPr>
        <w:sectPr>
          <w:footerReference r:id="rId15" w:type="default"/>
          <w:pgSz w:w="11906" w:h="16839"/>
          <w:pgMar w:top="1431" w:right="1573" w:bottom="1596" w:left="1568" w:header="0" w:footer="1361" w:gutter="0"/>
          <w:cols w:space="720" w:num="1"/>
        </w:sectPr>
      </w:pPr>
    </w:p>
    <w:p w14:paraId="3E23FFD3">
      <w:pPr>
        <w:spacing w:before="28"/>
      </w:pPr>
    </w:p>
    <w:tbl>
      <w:tblPr>
        <w:tblStyle w:val="5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4054"/>
        <w:gridCol w:w="1534"/>
        <w:gridCol w:w="1948"/>
      </w:tblGrid>
      <w:tr w14:paraId="06159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1936C19F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548FD667">
            <w:pPr>
              <w:pStyle w:val="6"/>
              <w:spacing w:before="73" w:line="219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其中：国家规划教材数量</w:t>
            </w:r>
          </w:p>
        </w:tc>
        <w:tc>
          <w:tcPr>
            <w:tcW w:w="1534" w:type="dxa"/>
            <w:vAlign w:val="top"/>
          </w:tcPr>
          <w:p w14:paraId="2F066C59">
            <w:pPr>
              <w:pStyle w:val="6"/>
              <w:spacing w:before="73" w:line="219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</w:tc>
        <w:tc>
          <w:tcPr>
            <w:tcW w:w="1948" w:type="dxa"/>
            <w:vAlign w:val="top"/>
          </w:tcPr>
          <w:p w14:paraId="2B6E0015">
            <w:pPr>
              <w:pStyle w:val="6"/>
              <w:spacing w:before="73" w:line="226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73AF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38CBC8E3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46685645">
            <w:pPr>
              <w:pStyle w:val="6"/>
              <w:spacing w:before="70" w:line="219" w:lineRule="auto"/>
              <w:ind w:left="7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校企合作编写教材数量</w:t>
            </w:r>
          </w:p>
        </w:tc>
        <w:tc>
          <w:tcPr>
            <w:tcW w:w="1534" w:type="dxa"/>
            <w:vAlign w:val="top"/>
          </w:tcPr>
          <w:p w14:paraId="256E9700">
            <w:pPr>
              <w:pStyle w:val="6"/>
              <w:spacing w:before="70" w:line="219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</w:tc>
        <w:tc>
          <w:tcPr>
            <w:tcW w:w="1948" w:type="dxa"/>
            <w:vAlign w:val="top"/>
          </w:tcPr>
          <w:p w14:paraId="2FEC576B">
            <w:pPr>
              <w:pStyle w:val="6"/>
              <w:spacing w:before="69" w:line="225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3F2F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DA0BC41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508813ED">
            <w:pPr>
              <w:pStyle w:val="6"/>
              <w:spacing w:before="70" w:line="219" w:lineRule="auto"/>
              <w:ind w:left="7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新形态教材数量</w:t>
            </w:r>
          </w:p>
        </w:tc>
        <w:tc>
          <w:tcPr>
            <w:tcW w:w="1534" w:type="dxa"/>
            <w:vAlign w:val="top"/>
          </w:tcPr>
          <w:p w14:paraId="2569D0DE">
            <w:pPr>
              <w:pStyle w:val="6"/>
              <w:spacing w:before="70" w:line="219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</w:tc>
        <w:tc>
          <w:tcPr>
            <w:tcW w:w="1948" w:type="dxa"/>
            <w:vAlign w:val="top"/>
          </w:tcPr>
          <w:p w14:paraId="4E89D9E7">
            <w:pPr>
              <w:pStyle w:val="6"/>
              <w:spacing w:before="69" w:line="225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BE9D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2838FDBA">
            <w:pPr>
              <w:rPr>
                <w:rFonts w:ascii="Arial"/>
                <w:sz w:val="21"/>
              </w:rPr>
            </w:pPr>
          </w:p>
        </w:tc>
        <w:tc>
          <w:tcPr>
            <w:tcW w:w="4054" w:type="dxa"/>
            <w:vAlign w:val="top"/>
          </w:tcPr>
          <w:p w14:paraId="29CADF9C">
            <w:pPr>
              <w:pStyle w:val="6"/>
              <w:spacing w:before="72" w:line="220" w:lineRule="auto"/>
              <w:ind w:left="7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接入国家智慧教育平台数量</w:t>
            </w:r>
          </w:p>
        </w:tc>
        <w:tc>
          <w:tcPr>
            <w:tcW w:w="1534" w:type="dxa"/>
            <w:vAlign w:val="top"/>
          </w:tcPr>
          <w:p w14:paraId="7D3AE4B5">
            <w:pPr>
              <w:pStyle w:val="6"/>
              <w:spacing w:before="72" w:line="219" w:lineRule="auto"/>
              <w:ind w:left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</w:tc>
        <w:tc>
          <w:tcPr>
            <w:tcW w:w="1948" w:type="dxa"/>
            <w:vAlign w:val="top"/>
          </w:tcPr>
          <w:p w14:paraId="3597448F">
            <w:pPr>
              <w:pStyle w:val="6"/>
              <w:spacing w:before="72" w:line="223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17AB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Align w:val="top"/>
          </w:tcPr>
          <w:p w14:paraId="0B8D9D0E">
            <w:pPr>
              <w:pStyle w:val="6"/>
              <w:spacing w:before="72" w:line="224" w:lineRule="auto"/>
              <w:ind w:left="52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10</w:t>
            </w:r>
          </w:p>
        </w:tc>
        <w:tc>
          <w:tcPr>
            <w:tcW w:w="4054" w:type="dxa"/>
            <w:vAlign w:val="top"/>
          </w:tcPr>
          <w:p w14:paraId="5B0E5132">
            <w:pPr>
              <w:pStyle w:val="6"/>
              <w:spacing w:before="72" w:line="220" w:lineRule="auto"/>
              <w:ind w:left="1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互联网出口带宽</w:t>
            </w:r>
          </w:p>
        </w:tc>
        <w:tc>
          <w:tcPr>
            <w:tcW w:w="1534" w:type="dxa"/>
            <w:vAlign w:val="top"/>
          </w:tcPr>
          <w:p w14:paraId="782BA5D4">
            <w:pPr>
              <w:pStyle w:val="6"/>
              <w:spacing w:before="72" w:line="215" w:lineRule="auto"/>
              <w:ind w:left="5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Mbps</w:t>
            </w:r>
          </w:p>
        </w:tc>
        <w:tc>
          <w:tcPr>
            <w:tcW w:w="1948" w:type="dxa"/>
            <w:vAlign w:val="top"/>
          </w:tcPr>
          <w:p w14:paraId="16D96052">
            <w:pPr>
              <w:pStyle w:val="6"/>
              <w:spacing w:before="72" w:line="224" w:lineRule="auto"/>
              <w:ind w:left="8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</w:tr>
      <w:tr w14:paraId="3AF1B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23" w:type="dxa"/>
            <w:vAlign w:val="top"/>
          </w:tcPr>
          <w:p w14:paraId="7BF8BD05">
            <w:pPr>
              <w:pStyle w:val="6"/>
              <w:spacing w:before="73" w:line="222" w:lineRule="auto"/>
              <w:ind w:left="52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11</w:t>
            </w:r>
          </w:p>
        </w:tc>
        <w:tc>
          <w:tcPr>
            <w:tcW w:w="4054" w:type="dxa"/>
            <w:vAlign w:val="top"/>
          </w:tcPr>
          <w:p w14:paraId="22CC8EFE">
            <w:pPr>
              <w:pStyle w:val="6"/>
              <w:spacing w:before="73" w:line="219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校园网主干最大带宽</w:t>
            </w:r>
          </w:p>
        </w:tc>
        <w:tc>
          <w:tcPr>
            <w:tcW w:w="1534" w:type="dxa"/>
            <w:vAlign w:val="top"/>
          </w:tcPr>
          <w:p w14:paraId="64CAC146">
            <w:pPr>
              <w:pStyle w:val="6"/>
              <w:spacing w:before="73" w:line="215" w:lineRule="auto"/>
              <w:ind w:left="5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Mbps</w:t>
            </w:r>
          </w:p>
        </w:tc>
        <w:tc>
          <w:tcPr>
            <w:tcW w:w="1948" w:type="dxa"/>
            <w:vAlign w:val="top"/>
          </w:tcPr>
          <w:p w14:paraId="4D398FAB">
            <w:pPr>
              <w:pStyle w:val="6"/>
              <w:spacing w:before="73" w:line="222" w:lineRule="auto"/>
              <w:ind w:left="9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5345C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23" w:type="dxa"/>
            <w:vAlign w:val="top"/>
          </w:tcPr>
          <w:p w14:paraId="7DC26226">
            <w:pPr>
              <w:pStyle w:val="6"/>
              <w:spacing w:before="73" w:line="223" w:lineRule="auto"/>
              <w:ind w:left="52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12</w:t>
            </w:r>
          </w:p>
        </w:tc>
        <w:tc>
          <w:tcPr>
            <w:tcW w:w="4054" w:type="dxa"/>
            <w:vAlign w:val="top"/>
          </w:tcPr>
          <w:p w14:paraId="7CD8F5F7">
            <w:pPr>
              <w:pStyle w:val="6"/>
              <w:spacing w:before="73" w:line="220" w:lineRule="auto"/>
              <w:ind w:left="1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生均校内实践教学工位数</w:t>
            </w:r>
          </w:p>
        </w:tc>
        <w:tc>
          <w:tcPr>
            <w:tcW w:w="1534" w:type="dxa"/>
            <w:vAlign w:val="top"/>
          </w:tcPr>
          <w:p w14:paraId="15F1CD96">
            <w:pPr>
              <w:pStyle w:val="6"/>
              <w:spacing w:before="73" w:line="220" w:lineRule="auto"/>
              <w:ind w:left="5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个/生</w:t>
            </w:r>
          </w:p>
        </w:tc>
        <w:tc>
          <w:tcPr>
            <w:tcW w:w="1948" w:type="dxa"/>
            <w:vAlign w:val="top"/>
          </w:tcPr>
          <w:p w14:paraId="149A2D3F">
            <w:pPr>
              <w:pStyle w:val="6"/>
              <w:spacing w:before="73" w:line="223" w:lineRule="auto"/>
              <w:ind w:left="81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0.3</w:t>
            </w:r>
          </w:p>
        </w:tc>
      </w:tr>
      <w:tr w14:paraId="04D93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23" w:type="dxa"/>
            <w:vAlign w:val="top"/>
          </w:tcPr>
          <w:p w14:paraId="37E01BC5">
            <w:pPr>
              <w:pStyle w:val="6"/>
              <w:spacing w:before="74" w:line="225" w:lineRule="auto"/>
              <w:ind w:left="52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13</w:t>
            </w:r>
          </w:p>
        </w:tc>
        <w:tc>
          <w:tcPr>
            <w:tcW w:w="4054" w:type="dxa"/>
            <w:vAlign w:val="top"/>
          </w:tcPr>
          <w:p w14:paraId="45EE3077">
            <w:pPr>
              <w:pStyle w:val="6"/>
              <w:spacing w:before="74" w:line="219" w:lineRule="auto"/>
              <w:ind w:left="1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生均教学科研仪器设备值</w:t>
            </w:r>
          </w:p>
        </w:tc>
        <w:tc>
          <w:tcPr>
            <w:tcW w:w="1534" w:type="dxa"/>
            <w:vAlign w:val="top"/>
          </w:tcPr>
          <w:p w14:paraId="2613E6D4">
            <w:pPr>
              <w:pStyle w:val="6"/>
              <w:spacing w:before="74" w:line="221" w:lineRule="auto"/>
              <w:ind w:left="50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元/生</w:t>
            </w:r>
          </w:p>
        </w:tc>
        <w:tc>
          <w:tcPr>
            <w:tcW w:w="1948" w:type="dxa"/>
            <w:vAlign w:val="top"/>
          </w:tcPr>
          <w:p w14:paraId="257B45CA">
            <w:pPr>
              <w:pStyle w:val="6"/>
              <w:spacing w:before="74" w:line="225" w:lineRule="auto"/>
              <w:ind w:left="5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4139.16</w:t>
            </w:r>
          </w:p>
        </w:tc>
      </w:tr>
    </w:tbl>
    <w:p w14:paraId="507F701E">
      <w:pPr>
        <w:spacing w:line="252" w:lineRule="auto"/>
        <w:rPr>
          <w:rFonts w:ascii="Arial"/>
          <w:sz w:val="21"/>
        </w:rPr>
      </w:pPr>
    </w:p>
    <w:p w14:paraId="0F738D2A">
      <w:pPr>
        <w:spacing w:line="252" w:lineRule="auto"/>
        <w:rPr>
          <w:rFonts w:ascii="Arial"/>
          <w:sz w:val="21"/>
        </w:rPr>
      </w:pPr>
    </w:p>
    <w:p w14:paraId="04296807">
      <w:pPr>
        <w:spacing w:line="252" w:lineRule="auto"/>
        <w:rPr>
          <w:rFonts w:ascii="Arial"/>
          <w:sz w:val="21"/>
        </w:rPr>
      </w:pPr>
    </w:p>
    <w:p w14:paraId="444EEE7A">
      <w:pPr>
        <w:spacing w:line="252" w:lineRule="auto"/>
        <w:rPr>
          <w:rFonts w:ascii="Arial"/>
          <w:sz w:val="21"/>
        </w:rPr>
      </w:pPr>
    </w:p>
    <w:p w14:paraId="2E7C2E9C">
      <w:pPr>
        <w:spacing w:line="252" w:lineRule="auto"/>
        <w:rPr>
          <w:rFonts w:ascii="Arial"/>
          <w:sz w:val="21"/>
        </w:rPr>
      </w:pPr>
    </w:p>
    <w:p w14:paraId="3DB065B7">
      <w:pPr>
        <w:spacing w:line="252" w:lineRule="auto"/>
        <w:rPr>
          <w:rFonts w:ascii="Arial"/>
          <w:sz w:val="21"/>
        </w:rPr>
      </w:pPr>
    </w:p>
    <w:p w14:paraId="36917DF6">
      <w:pPr>
        <w:spacing w:line="252" w:lineRule="auto"/>
        <w:rPr>
          <w:rFonts w:ascii="Arial"/>
          <w:sz w:val="21"/>
        </w:rPr>
      </w:pPr>
    </w:p>
    <w:p w14:paraId="6E838A35">
      <w:pPr>
        <w:spacing w:before="97" w:line="221" w:lineRule="auto"/>
        <w:ind w:left="31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表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4   服务贡献表</w:t>
      </w:r>
    </w:p>
    <w:p w14:paraId="230ADF2E">
      <w:pPr>
        <w:spacing w:line="92" w:lineRule="auto"/>
        <w:rPr>
          <w:rFonts w:ascii="Arial"/>
          <w:sz w:val="2"/>
        </w:rPr>
      </w:pPr>
    </w:p>
    <w:tbl>
      <w:tblPr>
        <w:tblStyle w:val="5"/>
        <w:tblW w:w="79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4203"/>
        <w:gridCol w:w="1149"/>
        <w:gridCol w:w="1248"/>
      </w:tblGrid>
      <w:tr w14:paraId="7A0E4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99" w:type="dxa"/>
            <w:vAlign w:val="top"/>
          </w:tcPr>
          <w:p w14:paraId="18ED46A4">
            <w:pPr>
              <w:pStyle w:val="6"/>
              <w:spacing w:before="73" w:line="222" w:lineRule="auto"/>
              <w:ind w:left="48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4203" w:type="dxa"/>
            <w:vAlign w:val="top"/>
          </w:tcPr>
          <w:p w14:paraId="6EA101C2">
            <w:pPr>
              <w:pStyle w:val="6"/>
              <w:spacing w:before="74" w:line="221" w:lineRule="auto"/>
              <w:ind w:left="1889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149" w:type="dxa"/>
            <w:vAlign w:val="top"/>
          </w:tcPr>
          <w:p w14:paraId="7890B471">
            <w:pPr>
              <w:pStyle w:val="6"/>
              <w:spacing w:before="74" w:line="221" w:lineRule="auto"/>
              <w:ind w:left="363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单位</w:t>
            </w:r>
          </w:p>
        </w:tc>
        <w:tc>
          <w:tcPr>
            <w:tcW w:w="1248" w:type="dxa"/>
            <w:vAlign w:val="top"/>
          </w:tcPr>
          <w:p w14:paraId="4D6D16F6">
            <w:pPr>
              <w:pStyle w:val="6"/>
              <w:spacing w:before="74" w:line="220" w:lineRule="auto"/>
              <w:ind w:left="410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数据</w:t>
            </w:r>
          </w:p>
        </w:tc>
      </w:tr>
      <w:tr w14:paraId="1E3DF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50F873BA">
            <w:pPr>
              <w:spacing w:line="350" w:lineRule="auto"/>
              <w:rPr>
                <w:rFonts w:ascii="Arial"/>
                <w:sz w:val="21"/>
              </w:rPr>
            </w:pPr>
          </w:p>
          <w:p w14:paraId="5FB9BC87">
            <w:pPr>
              <w:spacing w:line="351" w:lineRule="auto"/>
              <w:rPr>
                <w:rFonts w:ascii="Arial"/>
                <w:sz w:val="21"/>
              </w:rPr>
            </w:pPr>
          </w:p>
          <w:p w14:paraId="4A8F4B3F">
            <w:pPr>
              <w:pStyle w:val="6"/>
              <w:spacing w:before="71" w:line="242" w:lineRule="auto"/>
              <w:ind w:left="6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03" w:type="dxa"/>
            <w:vAlign w:val="top"/>
          </w:tcPr>
          <w:p w14:paraId="725136AA">
            <w:pPr>
              <w:pStyle w:val="6"/>
              <w:spacing w:before="69" w:line="220" w:lineRule="auto"/>
              <w:ind w:lef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毕业生就业人数</w:t>
            </w:r>
          </w:p>
        </w:tc>
        <w:tc>
          <w:tcPr>
            <w:tcW w:w="1149" w:type="dxa"/>
            <w:vAlign w:val="top"/>
          </w:tcPr>
          <w:p w14:paraId="65BA5153">
            <w:pPr>
              <w:pStyle w:val="6"/>
              <w:spacing w:before="69" w:line="223" w:lineRule="auto"/>
              <w:ind w:left="4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248" w:type="dxa"/>
            <w:vAlign w:val="top"/>
          </w:tcPr>
          <w:p w14:paraId="5E2B2D44">
            <w:pPr>
              <w:pStyle w:val="6"/>
              <w:spacing w:before="69" w:line="226" w:lineRule="auto"/>
              <w:ind w:left="47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338</w:t>
            </w:r>
          </w:p>
        </w:tc>
      </w:tr>
      <w:tr w14:paraId="2A10E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4ABFC3B5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5FD0F39D">
            <w:pPr>
              <w:pStyle w:val="6"/>
              <w:spacing w:before="70" w:line="220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其中：A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类：留在当地就业</w:t>
            </w:r>
          </w:p>
        </w:tc>
        <w:tc>
          <w:tcPr>
            <w:tcW w:w="1149" w:type="dxa"/>
            <w:vAlign w:val="top"/>
          </w:tcPr>
          <w:p w14:paraId="2FCEAF0E">
            <w:pPr>
              <w:pStyle w:val="6"/>
              <w:spacing w:before="70" w:line="223" w:lineRule="auto"/>
              <w:ind w:left="4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248" w:type="dxa"/>
            <w:vAlign w:val="top"/>
          </w:tcPr>
          <w:p w14:paraId="28E74962">
            <w:pPr>
              <w:pStyle w:val="6"/>
              <w:spacing w:before="69" w:line="225" w:lineRule="auto"/>
              <w:ind w:left="46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203</w:t>
            </w:r>
          </w:p>
        </w:tc>
      </w:tr>
      <w:tr w14:paraId="5F392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0BF8196C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3ADA730F">
            <w:pPr>
              <w:pStyle w:val="6"/>
              <w:spacing w:before="70" w:line="220" w:lineRule="auto"/>
              <w:ind w:left="7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类：到西部和东北地区就业</w:t>
            </w:r>
          </w:p>
        </w:tc>
        <w:tc>
          <w:tcPr>
            <w:tcW w:w="1149" w:type="dxa"/>
            <w:vAlign w:val="top"/>
          </w:tcPr>
          <w:p w14:paraId="185BA2F8">
            <w:pPr>
              <w:pStyle w:val="6"/>
              <w:spacing w:before="70" w:line="223" w:lineRule="auto"/>
              <w:ind w:left="4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248" w:type="dxa"/>
            <w:vAlign w:val="top"/>
          </w:tcPr>
          <w:p w14:paraId="2D0A4311">
            <w:pPr>
              <w:pStyle w:val="6"/>
              <w:spacing w:before="69" w:line="226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D4B9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126A7D37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32B4DFDB">
            <w:pPr>
              <w:pStyle w:val="6"/>
              <w:spacing w:before="71" w:line="220" w:lineRule="auto"/>
              <w:ind w:left="7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类：到中小微企业等基层就业</w:t>
            </w:r>
          </w:p>
        </w:tc>
        <w:tc>
          <w:tcPr>
            <w:tcW w:w="1149" w:type="dxa"/>
            <w:vAlign w:val="top"/>
          </w:tcPr>
          <w:p w14:paraId="47400E20">
            <w:pPr>
              <w:pStyle w:val="6"/>
              <w:spacing w:before="71" w:line="223" w:lineRule="auto"/>
              <w:ind w:left="4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248" w:type="dxa"/>
            <w:vAlign w:val="top"/>
          </w:tcPr>
          <w:p w14:paraId="2098D0A3">
            <w:pPr>
              <w:pStyle w:val="6"/>
              <w:spacing w:before="71" w:line="224" w:lineRule="auto"/>
              <w:ind w:left="52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87</w:t>
            </w:r>
          </w:p>
        </w:tc>
      </w:tr>
      <w:tr w14:paraId="472AE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33A50DAB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0F71281C">
            <w:pPr>
              <w:pStyle w:val="6"/>
              <w:spacing w:before="71" w:line="220" w:lineRule="auto"/>
              <w:ind w:left="7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类：到大型企业就业</w:t>
            </w:r>
          </w:p>
        </w:tc>
        <w:tc>
          <w:tcPr>
            <w:tcW w:w="1149" w:type="dxa"/>
            <w:vAlign w:val="top"/>
          </w:tcPr>
          <w:p w14:paraId="161FB648">
            <w:pPr>
              <w:pStyle w:val="6"/>
              <w:spacing w:before="71" w:line="223" w:lineRule="auto"/>
              <w:ind w:left="4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248" w:type="dxa"/>
            <w:vAlign w:val="top"/>
          </w:tcPr>
          <w:p w14:paraId="39C2EF35">
            <w:pPr>
              <w:pStyle w:val="6"/>
              <w:spacing w:before="70" w:line="225" w:lineRule="auto"/>
              <w:ind w:left="52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48</w:t>
            </w:r>
          </w:p>
        </w:tc>
      </w:tr>
      <w:tr w14:paraId="1D96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5DD22B61">
            <w:pPr>
              <w:pStyle w:val="6"/>
              <w:spacing w:before="249" w:line="242" w:lineRule="auto"/>
              <w:ind w:left="6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03" w:type="dxa"/>
            <w:vAlign w:val="top"/>
          </w:tcPr>
          <w:p w14:paraId="381EE306">
            <w:pPr>
              <w:pStyle w:val="6"/>
              <w:spacing w:before="72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横向技术服务到款额</w:t>
            </w:r>
          </w:p>
        </w:tc>
        <w:tc>
          <w:tcPr>
            <w:tcW w:w="1149" w:type="dxa"/>
            <w:vAlign w:val="top"/>
          </w:tcPr>
          <w:p w14:paraId="270F118B">
            <w:pPr>
              <w:pStyle w:val="6"/>
              <w:spacing w:before="72" w:line="221" w:lineRule="auto"/>
              <w:ind w:left="3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248" w:type="dxa"/>
            <w:vAlign w:val="top"/>
          </w:tcPr>
          <w:p w14:paraId="07F72873">
            <w:pPr>
              <w:pStyle w:val="6"/>
              <w:spacing w:before="72" w:line="224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3227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019BD1FF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1E7E8B7B">
            <w:pPr>
              <w:pStyle w:val="6"/>
              <w:spacing w:before="71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横向技术服务产生的经济效益</w:t>
            </w:r>
          </w:p>
        </w:tc>
        <w:tc>
          <w:tcPr>
            <w:tcW w:w="1149" w:type="dxa"/>
            <w:vAlign w:val="top"/>
          </w:tcPr>
          <w:p w14:paraId="5BEB3175">
            <w:pPr>
              <w:pStyle w:val="6"/>
              <w:spacing w:before="71" w:line="221" w:lineRule="auto"/>
              <w:ind w:left="3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248" w:type="dxa"/>
            <w:vAlign w:val="top"/>
          </w:tcPr>
          <w:p w14:paraId="2B65977E">
            <w:pPr>
              <w:pStyle w:val="6"/>
              <w:spacing w:before="71" w:line="224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7D9B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Align w:val="top"/>
          </w:tcPr>
          <w:p w14:paraId="4F460165">
            <w:pPr>
              <w:pStyle w:val="6"/>
              <w:spacing w:before="73" w:line="223" w:lineRule="auto"/>
              <w:ind w:left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03" w:type="dxa"/>
            <w:vAlign w:val="top"/>
          </w:tcPr>
          <w:p w14:paraId="16736689">
            <w:pPr>
              <w:pStyle w:val="6"/>
              <w:spacing w:before="73" w:line="219" w:lineRule="auto"/>
              <w:ind w:lef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纵向科研经费到款额</w:t>
            </w:r>
          </w:p>
        </w:tc>
        <w:tc>
          <w:tcPr>
            <w:tcW w:w="1149" w:type="dxa"/>
            <w:vAlign w:val="top"/>
          </w:tcPr>
          <w:p w14:paraId="78E96084">
            <w:pPr>
              <w:pStyle w:val="6"/>
              <w:spacing w:before="73" w:line="221" w:lineRule="auto"/>
              <w:ind w:left="3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248" w:type="dxa"/>
            <w:vAlign w:val="top"/>
          </w:tcPr>
          <w:p w14:paraId="26784648">
            <w:pPr>
              <w:pStyle w:val="6"/>
              <w:spacing w:before="73" w:line="223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51EF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Align w:val="top"/>
          </w:tcPr>
          <w:p w14:paraId="1E2F6007">
            <w:pPr>
              <w:pStyle w:val="6"/>
              <w:spacing w:before="72" w:line="224" w:lineRule="auto"/>
              <w:ind w:left="6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03" w:type="dxa"/>
            <w:vAlign w:val="top"/>
          </w:tcPr>
          <w:p w14:paraId="3434F763">
            <w:pPr>
              <w:pStyle w:val="6"/>
              <w:spacing w:before="72" w:line="220" w:lineRule="auto"/>
              <w:ind w:left="1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技术产权交易收入</w:t>
            </w:r>
          </w:p>
        </w:tc>
        <w:tc>
          <w:tcPr>
            <w:tcW w:w="1149" w:type="dxa"/>
            <w:vAlign w:val="top"/>
          </w:tcPr>
          <w:p w14:paraId="5CF61C74">
            <w:pPr>
              <w:pStyle w:val="6"/>
              <w:spacing w:before="72" w:line="221" w:lineRule="auto"/>
              <w:ind w:left="3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248" w:type="dxa"/>
            <w:vAlign w:val="top"/>
          </w:tcPr>
          <w:p w14:paraId="41905D5D">
            <w:pPr>
              <w:pStyle w:val="6"/>
              <w:spacing w:before="72" w:line="224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2560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072E8B23">
            <w:pPr>
              <w:spacing w:line="352" w:lineRule="auto"/>
              <w:rPr>
                <w:rFonts w:ascii="Arial"/>
                <w:sz w:val="21"/>
              </w:rPr>
            </w:pPr>
          </w:p>
          <w:p w14:paraId="2B824246">
            <w:pPr>
              <w:spacing w:line="353" w:lineRule="auto"/>
              <w:rPr>
                <w:rFonts w:ascii="Arial"/>
                <w:sz w:val="21"/>
              </w:rPr>
            </w:pPr>
          </w:p>
          <w:p w14:paraId="4828E4C4">
            <w:pPr>
              <w:pStyle w:val="6"/>
              <w:spacing w:before="72"/>
              <w:ind w:left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03" w:type="dxa"/>
            <w:vAlign w:val="top"/>
          </w:tcPr>
          <w:p w14:paraId="2771386E">
            <w:pPr>
              <w:pStyle w:val="6"/>
              <w:spacing w:before="73" w:line="220" w:lineRule="auto"/>
              <w:ind w:lef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知识产权项目数</w:t>
            </w:r>
          </w:p>
        </w:tc>
        <w:tc>
          <w:tcPr>
            <w:tcW w:w="1149" w:type="dxa"/>
            <w:vAlign w:val="top"/>
          </w:tcPr>
          <w:p w14:paraId="06848586">
            <w:pPr>
              <w:pStyle w:val="6"/>
              <w:spacing w:before="73" w:line="221" w:lineRule="auto"/>
              <w:ind w:left="4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1248" w:type="dxa"/>
            <w:vAlign w:val="top"/>
          </w:tcPr>
          <w:p w14:paraId="300C3126">
            <w:pPr>
              <w:pStyle w:val="6"/>
              <w:spacing w:before="73" w:line="223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24ACE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263F3912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6BB4C40F">
            <w:pPr>
              <w:pStyle w:val="6"/>
              <w:spacing w:before="72" w:line="220" w:lineRule="auto"/>
              <w:ind w:left="1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其中：专利授权数量</w:t>
            </w:r>
          </w:p>
        </w:tc>
        <w:tc>
          <w:tcPr>
            <w:tcW w:w="1149" w:type="dxa"/>
            <w:vAlign w:val="top"/>
          </w:tcPr>
          <w:p w14:paraId="03F22613">
            <w:pPr>
              <w:pStyle w:val="6"/>
              <w:spacing w:before="72" w:line="221" w:lineRule="auto"/>
              <w:ind w:left="4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1248" w:type="dxa"/>
            <w:vAlign w:val="top"/>
          </w:tcPr>
          <w:p w14:paraId="4FC35374">
            <w:pPr>
              <w:pStyle w:val="6"/>
              <w:spacing w:before="72" w:line="224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8B45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9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2AE2A287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3779A310">
            <w:pPr>
              <w:pStyle w:val="6"/>
              <w:spacing w:before="73" w:line="220" w:lineRule="auto"/>
              <w:ind w:left="7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发明专利授权数量</w:t>
            </w:r>
          </w:p>
        </w:tc>
        <w:tc>
          <w:tcPr>
            <w:tcW w:w="1149" w:type="dxa"/>
            <w:vAlign w:val="top"/>
          </w:tcPr>
          <w:p w14:paraId="2FEE0865">
            <w:pPr>
              <w:pStyle w:val="6"/>
              <w:spacing w:before="73" w:line="221" w:lineRule="auto"/>
              <w:ind w:left="4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1248" w:type="dxa"/>
            <w:vAlign w:val="top"/>
          </w:tcPr>
          <w:p w14:paraId="1B5CE231">
            <w:pPr>
              <w:pStyle w:val="6"/>
              <w:spacing w:before="73" w:line="223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1FE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2AA62F20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4608C2F1">
            <w:pPr>
              <w:pStyle w:val="6"/>
              <w:spacing w:before="72" w:line="220" w:lineRule="auto"/>
              <w:ind w:left="7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专利转让数量</w:t>
            </w:r>
          </w:p>
        </w:tc>
        <w:tc>
          <w:tcPr>
            <w:tcW w:w="1149" w:type="dxa"/>
            <w:vAlign w:val="top"/>
          </w:tcPr>
          <w:p w14:paraId="2C75786B">
            <w:pPr>
              <w:pStyle w:val="6"/>
              <w:spacing w:before="72" w:line="221" w:lineRule="auto"/>
              <w:ind w:left="4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1248" w:type="dxa"/>
            <w:vAlign w:val="top"/>
          </w:tcPr>
          <w:p w14:paraId="41AC5351">
            <w:pPr>
              <w:pStyle w:val="6"/>
              <w:spacing w:before="72" w:line="223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8F29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587E4C5B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726FB3A3">
            <w:pPr>
              <w:pStyle w:val="6"/>
              <w:spacing w:before="74" w:line="220" w:lineRule="auto"/>
              <w:ind w:left="7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专利成果转化到款额</w:t>
            </w:r>
          </w:p>
        </w:tc>
        <w:tc>
          <w:tcPr>
            <w:tcW w:w="1149" w:type="dxa"/>
            <w:vAlign w:val="top"/>
          </w:tcPr>
          <w:p w14:paraId="4BE8C11A">
            <w:pPr>
              <w:pStyle w:val="6"/>
              <w:spacing w:before="74" w:line="221" w:lineRule="auto"/>
              <w:ind w:left="3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248" w:type="dxa"/>
            <w:vAlign w:val="top"/>
          </w:tcPr>
          <w:p w14:paraId="029790B3">
            <w:pPr>
              <w:pStyle w:val="6"/>
              <w:spacing w:before="74" w:line="222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DE8F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1102B990">
            <w:pPr>
              <w:spacing w:line="355" w:lineRule="auto"/>
              <w:rPr>
                <w:rFonts w:ascii="Arial"/>
                <w:sz w:val="21"/>
              </w:rPr>
            </w:pPr>
          </w:p>
          <w:p w14:paraId="3905793A">
            <w:pPr>
              <w:pStyle w:val="6"/>
              <w:spacing w:before="71"/>
              <w:ind w:left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03" w:type="dxa"/>
            <w:vAlign w:val="top"/>
          </w:tcPr>
          <w:p w14:paraId="060B4ABC">
            <w:pPr>
              <w:pStyle w:val="6"/>
              <w:spacing w:before="73" w:line="220" w:lineRule="auto"/>
              <w:ind w:lef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非学历培训项目数</w:t>
            </w:r>
          </w:p>
        </w:tc>
        <w:tc>
          <w:tcPr>
            <w:tcW w:w="1149" w:type="dxa"/>
            <w:vAlign w:val="top"/>
          </w:tcPr>
          <w:p w14:paraId="322C751A">
            <w:pPr>
              <w:pStyle w:val="6"/>
              <w:spacing w:before="73" w:line="221" w:lineRule="auto"/>
              <w:ind w:left="4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1248" w:type="dxa"/>
            <w:vAlign w:val="top"/>
          </w:tcPr>
          <w:p w14:paraId="7BCF51BD">
            <w:pPr>
              <w:pStyle w:val="6"/>
              <w:spacing w:before="73" w:line="223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6DA2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vAlign w:val="top"/>
          </w:tcPr>
          <w:p w14:paraId="10EE8FC0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5FB59D2C">
            <w:pPr>
              <w:pStyle w:val="6"/>
              <w:spacing w:before="74" w:line="221" w:lineRule="auto"/>
              <w:ind w:lef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非学历培训学时</w:t>
            </w:r>
          </w:p>
        </w:tc>
        <w:tc>
          <w:tcPr>
            <w:tcW w:w="1149" w:type="dxa"/>
            <w:vAlign w:val="top"/>
          </w:tcPr>
          <w:p w14:paraId="214A5896">
            <w:pPr>
              <w:pStyle w:val="6"/>
              <w:spacing w:before="73" w:line="222" w:lineRule="auto"/>
              <w:ind w:left="36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学时</w:t>
            </w:r>
          </w:p>
        </w:tc>
        <w:tc>
          <w:tcPr>
            <w:tcW w:w="1248" w:type="dxa"/>
            <w:vAlign w:val="top"/>
          </w:tcPr>
          <w:p w14:paraId="045B633E">
            <w:pPr>
              <w:pStyle w:val="6"/>
              <w:spacing w:before="74" w:line="222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657A7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3ABF52B2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3D922D80">
            <w:pPr>
              <w:pStyle w:val="6"/>
              <w:spacing w:before="73" w:line="221" w:lineRule="auto"/>
              <w:ind w:left="1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公益项目培训学时</w:t>
            </w:r>
          </w:p>
        </w:tc>
        <w:tc>
          <w:tcPr>
            <w:tcW w:w="1149" w:type="dxa"/>
            <w:vAlign w:val="top"/>
          </w:tcPr>
          <w:p w14:paraId="05E3F38C">
            <w:pPr>
              <w:pStyle w:val="6"/>
              <w:spacing w:before="72" w:line="222" w:lineRule="auto"/>
              <w:ind w:left="36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学时</w:t>
            </w:r>
          </w:p>
        </w:tc>
        <w:tc>
          <w:tcPr>
            <w:tcW w:w="1248" w:type="dxa"/>
            <w:vAlign w:val="top"/>
          </w:tcPr>
          <w:p w14:paraId="0577881C">
            <w:pPr>
              <w:pStyle w:val="6"/>
              <w:spacing w:before="73" w:line="223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1F33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99" w:type="dxa"/>
            <w:vAlign w:val="top"/>
          </w:tcPr>
          <w:p w14:paraId="43F16546">
            <w:pPr>
              <w:pStyle w:val="6"/>
              <w:spacing w:before="74" w:line="225" w:lineRule="auto"/>
              <w:ind w:left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03" w:type="dxa"/>
            <w:vAlign w:val="top"/>
          </w:tcPr>
          <w:p w14:paraId="3B0EFD4C">
            <w:pPr>
              <w:pStyle w:val="6"/>
              <w:spacing w:before="74" w:line="221" w:lineRule="auto"/>
              <w:ind w:lef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非学历培训到账经费</w:t>
            </w:r>
          </w:p>
        </w:tc>
        <w:tc>
          <w:tcPr>
            <w:tcW w:w="1149" w:type="dxa"/>
            <w:vAlign w:val="top"/>
          </w:tcPr>
          <w:p w14:paraId="1F8E5C92">
            <w:pPr>
              <w:pStyle w:val="6"/>
              <w:spacing w:before="74" w:line="221" w:lineRule="auto"/>
              <w:ind w:left="3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248" w:type="dxa"/>
            <w:vAlign w:val="top"/>
          </w:tcPr>
          <w:p w14:paraId="740FD5EC">
            <w:pPr>
              <w:pStyle w:val="6"/>
              <w:spacing w:before="74" w:line="225" w:lineRule="auto"/>
              <w:ind w:left="5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1D836E41">
      <w:pPr>
        <w:rPr>
          <w:rFonts w:ascii="Arial"/>
          <w:sz w:val="21"/>
        </w:rPr>
      </w:pPr>
    </w:p>
    <w:p w14:paraId="518CA85E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1573" w:bottom="1596" w:left="1568" w:header="0" w:footer="1361" w:gutter="0"/>
          <w:cols w:space="720" w:num="1"/>
        </w:sectPr>
      </w:pPr>
    </w:p>
    <w:p w14:paraId="0C421007">
      <w:pPr>
        <w:spacing w:line="360" w:lineRule="auto"/>
        <w:rPr>
          <w:rFonts w:ascii="Arial"/>
          <w:sz w:val="21"/>
        </w:rPr>
      </w:pPr>
    </w:p>
    <w:p w14:paraId="125774A6">
      <w:pPr>
        <w:spacing w:before="98" w:line="222" w:lineRule="auto"/>
        <w:ind w:left="31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表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8"/>
          <w:sz w:val="30"/>
          <w:szCs w:val="30"/>
        </w:rPr>
        <w:t>5</w:t>
      </w:r>
      <w:r>
        <w:rPr>
          <w:rFonts w:ascii="黑体" w:hAnsi="黑体" w:eastAsia="黑体" w:cs="黑体"/>
          <w:spacing w:val="9"/>
          <w:sz w:val="30"/>
          <w:szCs w:val="30"/>
        </w:rPr>
        <w:t xml:space="preserve">   </w:t>
      </w:r>
      <w:r>
        <w:rPr>
          <w:rFonts w:ascii="黑体" w:hAnsi="黑体" w:eastAsia="黑体" w:cs="黑体"/>
          <w:spacing w:val="-8"/>
          <w:sz w:val="30"/>
          <w:szCs w:val="30"/>
        </w:rPr>
        <w:t>国际影响表</w:t>
      </w:r>
    </w:p>
    <w:p w14:paraId="61560261">
      <w:pPr>
        <w:spacing w:line="88" w:lineRule="auto"/>
        <w:rPr>
          <w:rFonts w:ascii="Arial"/>
          <w:sz w:val="2"/>
        </w:rPr>
      </w:pPr>
    </w:p>
    <w:tbl>
      <w:tblPr>
        <w:tblStyle w:val="5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5103"/>
        <w:gridCol w:w="849"/>
        <w:gridCol w:w="1647"/>
      </w:tblGrid>
      <w:tr w14:paraId="7688F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60" w:type="dxa"/>
            <w:vAlign w:val="top"/>
          </w:tcPr>
          <w:p w14:paraId="104FC050">
            <w:pPr>
              <w:pStyle w:val="6"/>
              <w:spacing w:before="74" w:line="222" w:lineRule="auto"/>
              <w:ind w:left="364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5103" w:type="dxa"/>
            <w:vAlign w:val="top"/>
          </w:tcPr>
          <w:p w14:paraId="7C7C6283">
            <w:pPr>
              <w:pStyle w:val="6"/>
              <w:spacing w:before="74" w:line="221" w:lineRule="auto"/>
              <w:ind w:left="2339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指标</w:t>
            </w:r>
          </w:p>
        </w:tc>
        <w:tc>
          <w:tcPr>
            <w:tcW w:w="849" w:type="dxa"/>
            <w:vAlign w:val="top"/>
          </w:tcPr>
          <w:p w14:paraId="7F5CDF37">
            <w:pPr>
              <w:pStyle w:val="6"/>
              <w:spacing w:before="74" w:line="221" w:lineRule="auto"/>
              <w:ind w:left="214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单位</w:t>
            </w:r>
          </w:p>
        </w:tc>
        <w:tc>
          <w:tcPr>
            <w:tcW w:w="1647" w:type="dxa"/>
            <w:vAlign w:val="top"/>
          </w:tcPr>
          <w:p w14:paraId="31B38759">
            <w:pPr>
              <w:pStyle w:val="6"/>
              <w:spacing w:before="74" w:line="220" w:lineRule="auto"/>
              <w:ind w:left="47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2024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年</w:t>
            </w:r>
          </w:p>
        </w:tc>
      </w:tr>
      <w:tr w14:paraId="15B1A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4855EAFC">
            <w:pPr>
              <w:spacing w:line="350" w:lineRule="auto"/>
              <w:rPr>
                <w:rFonts w:ascii="Arial"/>
                <w:sz w:val="21"/>
              </w:rPr>
            </w:pPr>
          </w:p>
          <w:p w14:paraId="78728337">
            <w:pPr>
              <w:pStyle w:val="6"/>
              <w:spacing w:before="72" w:line="242" w:lineRule="auto"/>
              <w:ind w:left="5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top"/>
          </w:tcPr>
          <w:p w14:paraId="53E9248C">
            <w:pPr>
              <w:pStyle w:val="6"/>
              <w:spacing w:before="69" w:line="220" w:lineRule="auto"/>
              <w:ind w:lef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接收国外留学生专业数</w:t>
            </w:r>
          </w:p>
        </w:tc>
        <w:tc>
          <w:tcPr>
            <w:tcW w:w="849" w:type="dxa"/>
            <w:vAlign w:val="top"/>
          </w:tcPr>
          <w:p w14:paraId="267EDDCD">
            <w:pPr>
              <w:pStyle w:val="6"/>
              <w:spacing w:before="69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30F178F7">
            <w:pPr>
              <w:pStyle w:val="6"/>
              <w:spacing w:before="69" w:line="226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1425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5DFAEABD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0419AE23">
            <w:pPr>
              <w:pStyle w:val="6"/>
              <w:spacing w:before="70" w:line="220" w:lineRule="auto"/>
              <w:ind w:lef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接收国外留学生人数</w:t>
            </w:r>
          </w:p>
        </w:tc>
        <w:tc>
          <w:tcPr>
            <w:tcW w:w="849" w:type="dxa"/>
            <w:vAlign w:val="top"/>
          </w:tcPr>
          <w:p w14:paraId="53D131E5">
            <w:pPr>
              <w:pStyle w:val="6"/>
              <w:spacing w:before="70" w:line="223" w:lineRule="auto"/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647" w:type="dxa"/>
            <w:vAlign w:val="top"/>
          </w:tcPr>
          <w:p w14:paraId="7419D1AD">
            <w:pPr>
              <w:pStyle w:val="6"/>
              <w:spacing w:before="70" w:line="225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B7B5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47B2F90E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6BBBD6AC">
            <w:pPr>
              <w:pStyle w:val="6"/>
              <w:spacing w:before="69" w:line="220" w:lineRule="auto"/>
              <w:ind w:lef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接收国外访学教师人数</w:t>
            </w:r>
          </w:p>
        </w:tc>
        <w:tc>
          <w:tcPr>
            <w:tcW w:w="849" w:type="dxa"/>
            <w:vAlign w:val="top"/>
          </w:tcPr>
          <w:p w14:paraId="5AC0C05F">
            <w:pPr>
              <w:pStyle w:val="6"/>
              <w:spacing w:before="69" w:line="223" w:lineRule="auto"/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647" w:type="dxa"/>
            <w:vAlign w:val="top"/>
          </w:tcPr>
          <w:p w14:paraId="68864E34">
            <w:pPr>
              <w:pStyle w:val="6"/>
              <w:spacing w:before="69" w:line="225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6936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2ED8E0F4">
            <w:pPr>
              <w:spacing w:line="351" w:lineRule="auto"/>
              <w:rPr>
                <w:rFonts w:ascii="Arial"/>
                <w:sz w:val="21"/>
              </w:rPr>
            </w:pPr>
          </w:p>
          <w:p w14:paraId="23621158">
            <w:pPr>
              <w:spacing w:line="352" w:lineRule="auto"/>
              <w:rPr>
                <w:rFonts w:ascii="Arial"/>
                <w:sz w:val="21"/>
              </w:rPr>
            </w:pPr>
          </w:p>
          <w:p w14:paraId="386ACA38">
            <w:pPr>
              <w:pStyle w:val="6"/>
              <w:spacing w:before="72" w:line="242" w:lineRule="auto"/>
              <w:ind w:left="5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top"/>
          </w:tcPr>
          <w:p w14:paraId="1CF45BC2">
            <w:pPr>
              <w:pStyle w:val="6"/>
              <w:spacing w:before="72" w:line="219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开发并被国外采用的职业教育标准数量</w:t>
            </w:r>
          </w:p>
        </w:tc>
        <w:tc>
          <w:tcPr>
            <w:tcW w:w="849" w:type="dxa"/>
            <w:vAlign w:val="top"/>
          </w:tcPr>
          <w:p w14:paraId="7E9A18D2">
            <w:pPr>
              <w:pStyle w:val="6"/>
              <w:spacing w:before="71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35740663">
            <w:pPr>
              <w:pStyle w:val="6"/>
              <w:spacing w:before="72" w:line="224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8E1B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1CE42D5C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18E67445">
            <w:pPr>
              <w:pStyle w:val="6"/>
              <w:spacing w:before="70" w:line="221" w:lineRule="auto"/>
              <w:ind w:left="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其中：专业标准</w:t>
            </w:r>
          </w:p>
        </w:tc>
        <w:tc>
          <w:tcPr>
            <w:tcW w:w="849" w:type="dxa"/>
            <w:vAlign w:val="top"/>
          </w:tcPr>
          <w:p w14:paraId="5C67522A">
            <w:pPr>
              <w:pStyle w:val="6"/>
              <w:spacing w:before="70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1F7D56ED">
            <w:pPr>
              <w:pStyle w:val="6"/>
              <w:spacing w:before="71" w:line="224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55CD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3A9AD5C3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1BCB1526">
            <w:pPr>
              <w:pStyle w:val="6"/>
              <w:spacing w:before="72" w:line="221" w:lineRule="auto"/>
              <w:ind w:left="67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课程标准</w:t>
            </w:r>
          </w:p>
        </w:tc>
        <w:tc>
          <w:tcPr>
            <w:tcW w:w="849" w:type="dxa"/>
            <w:vAlign w:val="top"/>
          </w:tcPr>
          <w:p w14:paraId="6E90CE7B">
            <w:pPr>
              <w:pStyle w:val="6"/>
              <w:spacing w:before="72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66723728">
            <w:pPr>
              <w:pStyle w:val="6"/>
              <w:spacing w:before="73" w:line="223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4C37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55A37FA1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220CDC25">
            <w:pPr>
              <w:pStyle w:val="6"/>
              <w:spacing w:before="72" w:line="219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开发并被国外采用的职业教育资源数量</w:t>
            </w:r>
          </w:p>
        </w:tc>
        <w:tc>
          <w:tcPr>
            <w:tcW w:w="849" w:type="dxa"/>
            <w:vAlign w:val="top"/>
          </w:tcPr>
          <w:p w14:paraId="0610A065">
            <w:pPr>
              <w:pStyle w:val="6"/>
              <w:spacing w:before="71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381BE6E0">
            <w:pPr>
              <w:pStyle w:val="6"/>
              <w:spacing w:before="72" w:line="224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79624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67FE4EB7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5D2C130C">
            <w:pPr>
              <w:pStyle w:val="6"/>
              <w:spacing w:before="73" w:line="219" w:lineRule="auto"/>
              <w:ind w:left="6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开发并被国外采用的职业教育装备数量</w:t>
            </w:r>
          </w:p>
        </w:tc>
        <w:tc>
          <w:tcPr>
            <w:tcW w:w="849" w:type="dxa"/>
            <w:vAlign w:val="top"/>
          </w:tcPr>
          <w:p w14:paraId="52EA5230">
            <w:pPr>
              <w:pStyle w:val="6"/>
              <w:spacing w:before="72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15788ED3">
            <w:pPr>
              <w:pStyle w:val="6"/>
              <w:spacing w:before="72" w:line="223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14D24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1A9F3234">
            <w:pPr>
              <w:spacing w:line="354" w:lineRule="auto"/>
              <w:rPr>
                <w:rFonts w:ascii="Arial"/>
                <w:sz w:val="21"/>
              </w:rPr>
            </w:pPr>
          </w:p>
          <w:p w14:paraId="753B4759">
            <w:pPr>
              <w:pStyle w:val="6"/>
              <w:spacing w:before="72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top"/>
          </w:tcPr>
          <w:p w14:paraId="53713AEE">
            <w:pPr>
              <w:pStyle w:val="6"/>
              <w:spacing w:before="72" w:line="220" w:lineRule="auto"/>
              <w:ind w:lef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在国外开办学校数</w:t>
            </w:r>
          </w:p>
        </w:tc>
        <w:tc>
          <w:tcPr>
            <w:tcW w:w="849" w:type="dxa"/>
            <w:vAlign w:val="top"/>
          </w:tcPr>
          <w:p w14:paraId="5952DC99">
            <w:pPr>
              <w:pStyle w:val="6"/>
              <w:spacing w:before="72" w:line="221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</w:t>
            </w:r>
          </w:p>
        </w:tc>
        <w:tc>
          <w:tcPr>
            <w:tcW w:w="1647" w:type="dxa"/>
            <w:vAlign w:val="top"/>
          </w:tcPr>
          <w:p w14:paraId="0B402A2A">
            <w:pPr>
              <w:pStyle w:val="6"/>
              <w:spacing w:before="72" w:line="224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CA1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 w14:paraId="36594A18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0002E390">
            <w:pPr>
              <w:pStyle w:val="6"/>
              <w:spacing w:before="73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其中：专业数量</w:t>
            </w:r>
          </w:p>
        </w:tc>
        <w:tc>
          <w:tcPr>
            <w:tcW w:w="849" w:type="dxa"/>
            <w:vAlign w:val="top"/>
          </w:tcPr>
          <w:p w14:paraId="2BE21D6B">
            <w:pPr>
              <w:pStyle w:val="6"/>
              <w:spacing w:before="73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6BF49A64">
            <w:pPr>
              <w:pStyle w:val="6"/>
              <w:spacing w:before="73" w:line="222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6D0CD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30FE39A4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4A5DC2D7">
            <w:pPr>
              <w:pStyle w:val="6"/>
              <w:spacing w:before="73" w:line="220" w:lineRule="auto"/>
              <w:ind w:left="7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在校生数</w:t>
            </w:r>
          </w:p>
        </w:tc>
        <w:tc>
          <w:tcPr>
            <w:tcW w:w="849" w:type="dxa"/>
            <w:vAlign w:val="top"/>
          </w:tcPr>
          <w:p w14:paraId="7CD79482">
            <w:pPr>
              <w:pStyle w:val="6"/>
              <w:spacing w:before="73" w:line="223" w:lineRule="auto"/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647" w:type="dxa"/>
            <w:vAlign w:val="top"/>
          </w:tcPr>
          <w:p w14:paraId="2C193E29">
            <w:pPr>
              <w:pStyle w:val="6"/>
              <w:spacing w:before="73" w:line="223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63A26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1CEF81A6">
            <w:pPr>
              <w:pStyle w:val="6"/>
              <w:spacing w:before="249" w:line="242" w:lineRule="auto"/>
              <w:ind w:left="5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top"/>
          </w:tcPr>
          <w:p w14:paraId="5EAC07AF">
            <w:pPr>
              <w:pStyle w:val="6"/>
              <w:spacing w:before="74" w:line="220" w:lineRule="auto"/>
              <w:ind w:left="14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中外合作办学专业数</w:t>
            </w:r>
          </w:p>
        </w:tc>
        <w:tc>
          <w:tcPr>
            <w:tcW w:w="849" w:type="dxa"/>
            <w:vAlign w:val="top"/>
          </w:tcPr>
          <w:p w14:paraId="74E3E266">
            <w:pPr>
              <w:pStyle w:val="6"/>
              <w:spacing w:before="74" w:line="220" w:lineRule="auto"/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1647" w:type="dxa"/>
            <w:vAlign w:val="top"/>
          </w:tcPr>
          <w:p w14:paraId="6E4E2DB9">
            <w:pPr>
              <w:pStyle w:val="6"/>
              <w:spacing w:before="74" w:line="222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59180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5E17190E">
            <w:pPr>
              <w:rPr>
                <w:rFonts w:ascii="Arial"/>
                <w:sz w:val="21"/>
              </w:rPr>
            </w:pPr>
          </w:p>
        </w:tc>
        <w:tc>
          <w:tcPr>
            <w:tcW w:w="5103" w:type="dxa"/>
            <w:vAlign w:val="top"/>
          </w:tcPr>
          <w:p w14:paraId="64060307">
            <w:pPr>
              <w:pStyle w:val="6"/>
              <w:spacing w:before="73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其中：在校生数</w:t>
            </w:r>
          </w:p>
        </w:tc>
        <w:tc>
          <w:tcPr>
            <w:tcW w:w="849" w:type="dxa"/>
            <w:vAlign w:val="top"/>
          </w:tcPr>
          <w:p w14:paraId="123214B6">
            <w:pPr>
              <w:pStyle w:val="6"/>
              <w:spacing w:before="73" w:line="223" w:lineRule="auto"/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647" w:type="dxa"/>
            <w:vAlign w:val="top"/>
          </w:tcPr>
          <w:p w14:paraId="6FAAE843">
            <w:pPr>
              <w:pStyle w:val="6"/>
              <w:spacing w:before="73" w:line="223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3CB74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Align w:val="top"/>
          </w:tcPr>
          <w:p w14:paraId="54B77E47">
            <w:pPr>
              <w:pStyle w:val="6"/>
              <w:spacing w:before="74" w:line="222" w:lineRule="auto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top"/>
          </w:tcPr>
          <w:p w14:paraId="110BEA5F">
            <w:pPr>
              <w:pStyle w:val="6"/>
              <w:spacing w:before="74" w:line="220" w:lineRule="auto"/>
              <w:ind w:lef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专任教师赴国外指导和开展培训时间</w:t>
            </w:r>
          </w:p>
        </w:tc>
        <w:tc>
          <w:tcPr>
            <w:tcW w:w="849" w:type="dxa"/>
            <w:vAlign w:val="top"/>
          </w:tcPr>
          <w:p w14:paraId="6DC0C35B">
            <w:pPr>
              <w:pStyle w:val="6"/>
              <w:spacing w:before="74" w:line="222" w:lineRule="auto"/>
              <w:ind w:left="2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人日</w:t>
            </w:r>
          </w:p>
        </w:tc>
        <w:tc>
          <w:tcPr>
            <w:tcW w:w="1647" w:type="dxa"/>
            <w:vAlign w:val="top"/>
          </w:tcPr>
          <w:p w14:paraId="49C0FDAD">
            <w:pPr>
              <w:pStyle w:val="6"/>
              <w:spacing w:before="74" w:line="222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6D90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60" w:type="dxa"/>
            <w:vAlign w:val="top"/>
          </w:tcPr>
          <w:p w14:paraId="0FE2229A">
            <w:pPr>
              <w:pStyle w:val="6"/>
              <w:spacing w:before="73" w:line="223" w:lineRule="auto"/>
              <w:ind w:left="5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top"/>
          </w:tcPr>
          <w:p w14:paraId="34FE059D">
            <w:pPr>
              <w:pStyle w:val="6"/>
              <w:spacing w:before="73" w:line="220" w:lineRule="auto"/>
              <w:ind w:lef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在国外组织担任职务的专任教师数</w:t>
            </w:r>
          </w:p>
        </w:tc>
        <w:tc>
          <w:tcPr>
            <w:tcW w:w="849" w:type="dxa"/>
            <w:vAlign w:val="top"/>
          </w:tcPr>
          <w:p w14:paraId="204FAFB9">
            <w:pPr>
              <w:pStyle w:val="6"/>
              <w:spacing w:before="73" w:line="223" w:lineRule="auto"/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647" w:type="dxa"/>
            <w:vAlign w:val="top"/>
          </w:tcPr>
          <w:p w14:paraId="4087CC0F">
            <w:pPr>
              <w:pStyle w:val="6"/>
              <w:spacing w:before="73" w:line="223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14:paraId="0DCDA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160" w:type="dxa"/>
            <w:vAlign w:val="top"/>
          </w:tcPr>
          <w:p w14:paraId="3944EE1B">
            <w:pPr>
              <w:pStyle w:val="6"/>
              <w:spacing w:before="74" w:line="225" w:lineRule="auto"/>
              <w:ind w:left="5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top"/>
          </w:tcPr>
          <w:p w14:paraId="21E6E2EB">
            <w:pPr>
              <w:pStyle w:val="6"/>
              <w:spacing w:before="74" w:line="220" w:lineRule="auto"/>
              <w:ind w:left="15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国外技能大赛获奖数量</w:t>
            </w:r>
          </w:p>
        </w:tc>
        <w:tc>
          <w:tcPr>
            <w:tcW w:w="849" w:type="dxa"/>
            <w:vAlign w:val="top"/>
          </w:tcPr>
          <w:p w14:paraId="622FF506">
            <w:pPr>
              <w:pStyle w:val="6"/>
              <w:spacing w:before="74" w:line="221" w:lineRule="auto"/>
              <w:ind w:left="3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1647" w:type="dxa"/>
            <w:vAlign w:val="top"/>
          </w:tcPr>
          <w:p w14:paraId="3176051A">
            <w:pPr>
              <w:pStyle w:val="6"/>
              <w:spacing w:before="74" w:line="225" w:lineRule="auto"/>
              <w:ind w:left="7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29CA0986">
      <w:pPr>
        <w:spacing w:line="325" w:lineRule="auto"/>
        <w:rPr>
          <w:rFonts w:ascii="Arial"/>
          <w:sz w:val="21"/>
        </w:rPr>
      </w:pPr>
    </w:p>
    <w:p w14:paraId="23D80816">
      <w:pPr>
        <w:spacing w:line="325" w:lineRule="auto"/>
        <w:rPr>
          <w:rFonts w:ascii="Arial"/>
          <w:sz w:val="21"/>
        </w:rPr>
      </w:pPr>
    </w:p>
    <w:p w14:paraId="72928831">
      <w:pPr>
        <w:spacing w:before="97" w:line="222" w:lineRule="auto"/>
        <w:ind w:left="31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表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6"/>
          <w:sz w:val="30"/>
          <w:szCs w:val="30"/>
        </w:rPr>
        <w:t>6</w:t>
      </w:r>
      <w:r>
        <w:rPr>
          <w:rFonts w:ascii="黑体" w:hAnsi="黑体" w:eastAsia="黑体" w:cs="黑体"/>
          <w:spacing w:val="4"/>
          <w:sz w:val="30"/>
          <w:szCs w:val="30"/>
        </w:rPr>
        <w:t xml:space="preserve">   </w:t>
      </w:r>
      <w:r>
        <w:rPr>
          <w:rFonts w:ascii="黑体" w:hAnsi="黑体" w:eastAsia="黑体" w:cs="黑体"/>
          <w:spacing w:val="-6"/>
          <w:sz w:val="30"/>
          <w:szCs w:val="30"/>
        </w:rPr>
        <w:t>落实政策表</w:t>
      </w:r>
    </w:p>
    <w:p w14:paraId="319CA1AF">
      <w:pPr>
        <w:spacing w:line="84" w:lineRule="auto"/>
        <w:rPr>
          <w:rFonts w:ascii="Arial"/>
          <w:sz w:val="2"/>
        </w:rPr>
      </w:pPr>
    </w:p>
    <w:tbl>
      <w:tblPr>
        <w:tblStyle w:val="5"/>
        <w:tblW w:w="8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5607"/>
        <w:gridCol w:w="1143"/>
        <w:gridCol w:w="1148"/>
      </w:tblGrid>
      <w:tr w14:paraId="6D8E6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62" w:type="dxa"/>
            <w:vAlign w:val="top"/>
          </w:tcPr>
          <w:p w14:paraId="274137FB">
            <w:pPr>
              <w:pStyle w:val="6"/>
              <w:spacing w:before="79" w:line="229" w:lineRule="auto"/>
              <w:ind w:left="224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5607" w:type="dxa"/>
            <w:vAlign w:val="top"/>
          </w:tcPr>
          <w:p w14:paraId="5F2E1E38">
            <w:pPr>
              <w:pStyle w:val="6"/>
              <w:spacing w:before="79" w:line="228" w:lineRule="auto"/>
              <w:ind w:left="2601"/>
            </w:pPr>
            <w:r>
              <w:rPr>
                <w:b/>
                <w:bCs/>
                <w:spacing w:val="2"/>
              </w:rPr>
              <w:t>指标</w:t>
            </w:r>
          </w:p>
        </w:tc>
        <w:tc>
          <w:tcPr>
            <w:tcW w:w="1143" w:type="dxa"/>
            <w:vAlign w:val="top"/>
          </w:tcPr>
          <w:p w14:paraId="15F708E9">
            <w:pPr>
              <w:pStyle w:val="6"/>
              <w:spacing w:before="79" w:line="228" w:lineRule="auto"/>
              <w:ind w:left="370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1148" w:type="dxa"/>
            <w:vAlign w:val="top"/>
          </w:tcPr>
          <w:p w14:paraId="07021B83">
            <w:pPr>
              <w:pStyle w:val="6"/>
              <w:spacing w:before="79" w:line="228" w:lineRule="auto"/>
              <w:ind w:left="369"/>
            </w:pPr>
            <w:r>
              <w:rPr>
                <w:b/>
                <w:bCs/>
                <w:spacing w:val="3"/>
              </w:rPr>
              <w:t>数据</w:t>
            </w:r>
          </w:p>
        </w:tc>
      </w:tr>
      <w:tr w14:paraId="295E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Align w:val="top"/>
          </w:tcPr>
          <w:p w14:paraId="6B44CD2B">
            <w:pPr>
              <w:pStyle w:val="6"/>
              <w:spacing w:before="74" w:line="263" w:lineRule="exact"/>
              <w:ind w:left="399"/>
            </w:pPr>
            <w:r>
              <w:rPr>
                <w:position w:val="1"/>
              </w:rPr>
              <w:t>1</w:t>
            </w:r>
          </w:p>
        </w:tc>
        <w:tc>
          <w:tcPr>
            <w:tcW w:w="5607" w:type="dxa"/>
            <w:vAlign w:val="top"/>
          </w:tcPr>
          <w:p w14:paraId="4295ADD8">
            <w:pPr>
              <w:pStyle w:val="6"/>
              <w:spacing w:before="73" w:line="228" w:lineRule="auto"/>
              <w:ind w:left="124"/>
            </w:pPr>
            <w:r>
              <w:rPr>
                <w:spacing w:val="8"/>
              </w:rPr>
              <w:t>全日制在校生人数</w:t>
            </w:r>
          </w:p>
        </w:tc>
        <w:tc>
          <w:tcPr>
            <w:tcW w:w="1143" w:type="dxa"/>
            <w:vAlign w:val="top"/>
          </w:tcPr>
          <w:p w14:paraId="5084F6B3">
            <w:pPr>
              <w:pStyle w:val="6"/>
              <w:spacing w:before="73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36F1DE68">
            <w:pPr>
              <w:pStyle w:val="6"/>
              <w:spacing w:before="74" w:line="263" w:lineRule="exact"/>
              <w:ind w:left="423"/>
            </w:pPr>
            <w:r>
              <w:rPr>
                <w:spacing w:val="2"/>
                <w:position w:val="1"/>
              </w:rPr>
              <w:t>905</w:t>
            </w:r>
          </w:p>
        </w:tc>
      </w:tr>
      <w:tr w14:paraId="4E83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Align w:val="top"/>
          </w:tcPr>
          <w:p w14:paraId="3D31207C">
            <w:pPr>
              <w:pStyle w:val="6"/>
              <w:spacing w:before="76" w:line="242" w:lineRule="auto"/>
              <w:ind w:left="386"/>
            </w:pPr>
            <w:r>
              <w:t>2</w:t>
            </w:r>
          </w:p>
        </w:tc>
        <w:tc>
          <w:tcPr>
            <w:tcW w:w="5607" w:type="dxa"/>
            <w:vAlign w:val="top"/>
          </w:tcPr>
          <w:p w14:paraId="799F6533">
            <w:pPr>
              <w:pStyle w:val="6"/>
              <w:spacing w:before="76" w:line="228" w:lineRule="auto"/>
              <w:ind w:left="124"/>
            </w:pPr>
            <w:r>
              <w:rPr>
                <w:spacing w:val="8"/>
              </w:rPr>
              <w:t>年生均财政拨款水平</w:t>
            </w:r>
          </w:p>
        </w:tc>
        <w:tc>
          <w:tcPr>
            <w:tcW w:w="1143" w:type="dxa"/>
            <w:vAlign w:val="top"/>
          </w:tcPr>
          <w:p w14:paraId="226FD433">
            <w:pPr>
              <w:pStyle w:val="6"/>
              <w:spacing w:before="76" w:line="228" w:lineRule="auto"/>
              <w:ind w:left="475"/>
            </w:pPr>
            <w:r>
              <w:t>元</w:t>
            </w:r>
          </w:p>
        </w:tc>
        <w:tc>
          <w:tcPr>
            <w:tcW w:w="1148" w:type="dxa"/>
            <w:vAlign w:val="top"/>
          </w:tcPr>
          <w:p w14:paraId="74CC80F7">
            <w:pPr>
              <w:pStyle w:val="6"/>
              <w:spacing w:before="76" w:line="242" w:lineRule="auto"/>
              <w:ind w:left="332"/>
            </w:pPr>
            <w:r>
              <w:t>13077</w:t>
            </w:r>
          </w:p>
        </w:tc>
      </w:tr>
      <w:tr w14:paraId="18052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Align w:val="top"/>
          </w:tcPr>
          <w:p w14:paraId="63B1D412">
            <w:pPr>
              <w:pStyle w:val="6"/>
              <w:spacing w:before="75" w:line="264" w:lineRule="exact"/>
              <w:ind w:left="387"/>
            </w:pPr>
            <w:r>
              <w:rPr>
                <w:position w:val="1"/>
              </w:rPr>
              <w:t>3</w:t>
            </w:r>
          </w:p>
        </w:tc>
        <w:tc>
          <w:tcPr>
            <w:tcW w:w="5607" w:type="dxa"/>
            <w:vAlign w:val="top"/>
          </w:tcPr>
          <w:p w14:paraId="0C05F8AD">
            <w:pPr>
              <w:pStyle w:val="6"/>
              <w:spacing w:before="74" w:line="228" w:lineRule="auto"/>
              <w:ind w:left="124"/>
            </w:pPr>
            <w:r>
              <w:rPr>
                <w:spacing w:val="8"/>
              </w:rPr>
              <w:t>年财政专项拨款</w:t>
            </w:r>
          </w:p>
        </w:tc>
        <w:tc>
          <w:tcPr>
            <w:tcW w:w="1143" w:type="dxa"/>
            <w:vAlign w:val="top"/>
          </w:tcPr>
          <w:p w14:paraId="63F9BB1F">
            <w:pPr>
              <w:pStyle w:val="6"/>
              <w:spacing w:before="75" w:line="228" w:lineRule="auto"/>
              <w:ind w:left="373"/>
            </w:pPr>
            <w:r>
              <w:rPr>
                <w:spacing w:val="2"/>
              </w:rPr>
              <w:t>万元</w:t>
            </w:r>
          </w:p>
        </w:tc>
        <w:tc>
          <w:tcPr>
            <w:tcW w:w="1148" w:type="dxa"/>
            <w:vAlign w:val="top"/>
          </w:tcPr>
          <w:p w14:paraId="0DEACA6B">
            <w:pPr>
              <w:pStyle w:val="6"/>
              <w:spacing w:before="75" w:line="264" w:lineRule="exact"/>
              <w:ind w:left="423"/>
            </w:pPr>
            <w:r>
              <w:rPr>
                <w:spacing w:val="2"/>
                <w:position w:val="1"/>
              </w:rPr>
              <w:t>981</w:t>
            </w:r>
          </w:p>
        </w:tc>
      </w:tr>
      <w:tr w14:paraId="2447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7593AC9F">
            <w:pPr>
              <w:spacing w:line="248" w:lineRule="auto"/>
              <w:rPr>
                <w:rFonts w:ascii="Arial"/>
                <w:sz w:val="21"/>
              </w:rPr>
            </w:pPr>
          </w:p>
          <w:p w14:paraId="443C1702">
            <w:pPr>
              <w:spacing w:line="248" w:lineRule="auto"/>
              <w:rPr>
                <w:rFonts w:ascii="Arial"/>
                <w:sz w:val="21"/>
              </w:rPr>
            </w:pPr>
          </w:p>
          <w:p w14:paraId="7B617153">
            <w:pPr>
              <w:spacing w:line="248" w:lineRule="auto"/>
              <w:rPr>
                <w:rFonts w:ascii="Arial"/>
                <w:sz w:val="21"/>
              </w:rPr>
            </w:pPr>
          </w:p>
          <w:p w14:paraId="3DC2DF1B">
            <w:pPr>
              <w:spacing w:line="249" w:lineRule="auto"/>
              <w:rPr>
                <w:rFonts w:ascii="Arial"/>
                <w:sz w:val="21"/>
              </w:rPr>
            </w:pPr>
          </w:p>
          <w:p w14:paraId="4A3E6CFE">
            <w:pPr>
              <w:spacing w:line="249" w:lineRule="auto"/>
              <w:rPr>
                <w:rFonts w:ascii="Arial"/>
                <w:sz w:val="21"/>
              </w:rPr>
            </w:pPr>
          </w:p>
          <w:p w14:paraId="35951684">
            <w:pPr>
              <w:pStyle w:val="6"/>
              <w:spacing w:before="65" w:line="270" w:lineRule="exact"/>
              <w:ind w:left="382"/>
            </w:pPr>
            <w:r>
              <w:rPr>
                <w:position w:val="1"/>
              </w:rPr>
              <w:t>4</w:t>
            </w:r>
          </w:p>
        </w:tc>
        <w:tc>
          <w:tcPr>
            <w:tcW w:w="5607" w:type="dxa"/>
            <w:vAlign w:val="top"/>
          </w:tcPr>
          <w:p w14:paraId="38DD456D">
            <w:pPr>
              <w:pStyle w:val="6"/>
              <w:spacing w:before="76" w:line="228" w:lineRule="auto"/>
              <w:ind w:left="126"/>
            </w:pPr>
            <w:r>
              <w:rPr>
                <w:spacing w:val="8"/>
              </w:rPr>
              <w:t>教职员工额定编制数</w:t>
            </w:r>
          </w:p>
        </w:tc>
        <w:tc>
          <w:tcPr>
            <w:tcW w:w="1143" w:type="dxa"/>
            <w:vAlign w:val="top"/>
          </w:tcPr>
          <w:p w14:paraId="025ECE07">
            <w:pPr>
              <w:pStyle w:val="6"/>
              <w:spacing w:before="75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58AD8CC0">
            <w:pPr>
              <w:pStyle w:val="6"/>
              <w:spacing w:before="76" w:line="241" w:lineRule="auto"/>
              <w:ind w:left="480"/>
            </w:pPr>
            <w:r>
              <w:rPr>
                <w:spacing w:val="-2"/>
              </w:rPr>
              <w:t>72</w:t>
            </w:r>
          </w:p>
        </w:tc>
      </w:tr>
      <w:tr w14:paraId="69D0C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75C5B736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76126B40">
            <w:pPr>
              <w:pStyle w:val="6"/>
              <w:spacing w:before="75" w:line="228" w:lineRule="auto"/>
              <w:ind w:left="126"/>
            </w:pPr>
            <w:r>
              <w:rPr>
                <w:spacing w:val="7"/>
              </w:rPr>
              <w:t>教职工总数</w:t>
            </w:r>
          </w:p>
        </w:tc>
        <w:tc>
          <w:tcPr>
            <w:tcW w:w="1143" w:type="dxa"/>
            <w:vAlign w:val="top"/>
          </w:tcPr>
          <w:p w14:paraId="1061ADAA">
            <w:pPr>
              <w:pStyle w:val="6"/>
              <w:spacing w:before="75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56E91B65">
            <w:pPr>
              <w:pStyle w:val="6"/>
              <w:spacing w:before="76" w:line="263" w:lineRule="exact"/>
              <w:ind w:left="477"/>
            </w:pPr>
            <w:r>
              <w:rPr>
                <w:position w:val="1"/>
              </w:rPr>
              <w:t>68</w:t>
            </w:r>
          </w:p>
        </w:tc>
      </w:tr>
      <w:tr w14:paraId="23B63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56D85302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28024F48">
            <w:pPr>
              <w:pStyle w:val="6"/>
              <w:spacing w:before="77" w:line="228" w:lineRule="auto"/>
              <w:ind w:left="124"/>
            </w:pPr>
            <w:r>
              <w:rPr>
                <w:spacing w:val="8"/>
              </w:rPr>
              <w:t>其中：专任教师总数</w:t>
            </w:r>
          </w:p>
        </w:tc>
        <w:tc>
          <w:tcPr>
            <w:tcW w:w="1143" w:type="dxa"/>
            <w:vAlign w:val="top"/>
          </w:tcPr>
          <w:p w14:paraId="22E3A621">
            <w:pPr>
              <w:pStyle w:val="6"/>
              <w:spacing w:before="76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7EE5A027">
            <w:pPr>
              <w:pStyle w:val="6"/>
              <w:spacing w:before="77" w:line="241" w:lineRule="auto"/>
              <w:ind w:left="477"/>
            </w:pPr>
            <w:r>
              <w:t>60</w:t>
            </w:r>
          </w:p>
        </w:tc>
      </w:tr>
      <w:tr w14:paraId="395D6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2A4715FF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1651BF1F">
            <w:pPr>
              <w:pStyle w:val="6"/>
              <w:spacing w:before="75" w:line="228" w:lineRule="auto"/>
              <w:ind w:left="760"/>
            </w:pPr>
            <w:r>
              <w:rPr>
                <w:spacing w:val="7"/>
              </w:rPr>
              <w:t>思政课教师数</w:t>
            </w:r>
          </w:p>
        </w:tc>
        <w:tc>
          <w:tcPr>
            <w:tcW w:w="1143" w:type="dxa"/>
            <w:vAlign w:val="top"/>
          </w:tcPr>
          <w:p w14:paraId="03D095F5">
            <w:pPr>
              <w:pStyle w:val="6"/>
              <w:spacing w:before="75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4ADC5F8B">
            <w:pPr>
              <w:pStyle w:val="6"/>
              <w:spacing w:before="76" w:line="262" w:lineRule="exact"/>
              <w:ind w:left="527"/>
            </w:pPr>
            <w:r>
              <w:rPr>
                <w:position w:val="1"/>
              </w:rPr>
              <w:t>6</w:t>
            </w:r>
          </w:p>
        </w:tc>
      </w:tr>
      <w:tr w14:paraId="521D3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699D8D65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1C55715C">
            <w:pPr>
              <w:pStyle w:val="6"/>
              <w:spacing w:before="77" w:line="228" w:lineRule="auto"/>
              <w:ind w:left="752"/>
            </w:pPr>
            <w:r>
              <w:rPr>
                <w:spacing w:val="8"/>
              </w:rPr>
              <w:t>体育课专任教师数</w:t>
            </w:r>
          </w:p>
        </w:tc>
        <w:tc>
          <w:tcPr>
            <w:tcW w:w="1143" w:type="dxa"/>
            <w:vAlign w:val="top"/>
          </w:tcPr>
          <w:p w14:paraId="1B59B648">
            <w:pPr>
              <w:pStyle w:val="6"/>
              <w:spacing w:before="76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32D85B0E">
            <w:pPr>
              <w:pStyle w:val="6"/>
              <w:spacing w:before="77" w:line="241" w:lineRule="auto"/>
              <w:ind w:left="527"/>
            </w:pPr>
            <w:r>
              <w:t>6</w:t>
            </w:r>
          </w:p>
        </w:tc>
      </w:tr>
      <w:tr w14:paraId="4E9E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2C73D3EF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460D0A99">
            <w:pPr>
              <w:pStyle w:val="6"/>
              <w:spacing w:before="75" w:line="228" w:lineRule="auto"/>
              <w:ind w:left="754"/>
            </w:pPr>
            <w:r>
              <w:rPr>
                <w:spacing w:val="8"/>
              </w:rPr>
              <w:t>美育课专任教师数</w:t>
            </w:r>
          </w:p>
        </w:tc>
        <w:tc>
          <w:tcPr>
            <w:tcW w:w="1143" w:type="dxa"/>
            <w:vAlign w:val="top"/>
          </w:tcPr>
          <w:p w14:paraId="0756FB32">
            <w:pPr>
              <w:pStyle w:val="6"/>
              <w:spacing w:before="75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1F99BD3C">
            <w:pPr>
              <w:pStyle w:val="6"/>
              <w:spacing w:before="75" w:line="242" w:lineRule="auto"/>
              <w:ind w:left="527"/>
            </w:pPr>
            <w:r>
              <w:t>6</w:t>
            </w:r>
          </w:p>
        </w:tc>
      </w:tr>
      <w:tr w14:paraId="20BAB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635ECD95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61DB9506">
            <w:pPr>
              <w:pStyle w:val="6"/>
              <w:spacing w:before="78" w:line="228" w:lineRule="auto"/>
              <w:ind w:left="754"/>
            </w:pPr>
            <w:r>
              <w:rPr>
                <w:spacing w:val="7"/>
              </w:rPr>
              <w:t>辅导员人数</w:t>
            </w:r>
          </w:p>
        </w:tc>
        <w:tc>
          <w:tcPr>
            <w:tcW w:w="1143" w:type="dxa"/>
            <w:vAlign w:val="top"/>
          </w:tcPr>
          <w:p w14:paraId="572E0A53">
            <w:pPr>
              <w:pStyle w:val="6"/>
              <w:spacing w:before="77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3A5BFFEC">
            <w:pPr>
              <w:pStyle w:val="6"/>
              <w:spacing w:before="78"/>
              <w:ind w:left="530"/>
            </w:pPr>
            <w:r>
              <w:t>3</w:t>
            </w:r>
          </w:p>
        </w:tc>
      </w:tr>
      <w:tr w14:paraId="5FDB0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3A33605B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481D17DD">
            <w:pPr>
              <w:pStyle w:val="6"/>
              <w:spacing w:before="76" w:line="228" w:lineRule="auto"/>
              <w:ind w:left="752"/>
            </w:pPr>
            <w:r>
              <w:rPr>
                <w:spacing w:val="8"/>
              </w:rPr>
              <w:t>班主任人数</w:t>
            </w:r>
          </w:p>
        </w:tc>
        <w:tc>
          <w:tcPr>
            <w:tcW w:w="1143" w:type="dxa"/>
            <w:vAlign w:val="top"/>
          </w:tcPr>
          <w:p w14:paraId="3E4C465F">
            <w:pPr>
              <w:pStyle w:val="6"/>
              <w:spacing w:before="76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04DA98B7">
            <w:pPr>
              <w:pStyle w:val="6"/>
              <w:spacing w:before="76" w:line="242" w:lineRule="auto"/>
              <w:ind w:left="491"/>
            </w:pPr>
            <w:r>
              <w:rPr>
                <w:spacing w:val="-7"/>
              </w:rPr>
              <w:t>17</w:t>
            </w:r>
          </w:p>
        </w:tc>
      </w:tr>
      <w:tr w14:paraId="06460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6CEFDBB6">
            <w:pPr>
              <w:pStyle w:val="6"/>
              <w:spacing w:before="256" w:line="268" w:lineRule="exact"/>
              <w:ind w:left="387"/>
            </w:pPr>
            <w:r>
              <w:rPr>
                <w:position w:val="1"/>
              </w:rPr>
              <w:t>5</w:t>
            </w:r>
          </w:p>
        </w:tc>
        <w:tc>
          <w:tcPr>
            <w:tcW w:w="5607" w:type="dxa"/>
            <w:vAlign w:val="top"/>
          </w:tcPr>
          <w:p w14:paraId="3EA4B3BC">
            <w:pPr>
              <w:pStyle w:val="6"/>
              <w:spacing w:before="78" w:line="228" w:lineRule="auto"/>
              <w:ind w:left="125"/>
            </w:pPr>
            <w:r>
              <w:rPr>
                <w:spacing w:val="9"/>
              </w:rPr>
              <w:t>参加国家学生体质健康标准测试人数</w:t>
            </w:r>
          </w:p>
        </w:tc>
        <w:tc>
          <w:tcPr>
            <w:tcW w:w="1143" w:type="dxa"/>
            <w:vAlign w:val="top"/>
          </w:tcPr>
          <w:p w14:paraId="4CD82BBD">
            <w:pPr>
              <w:pStyle w:val="6"/>
              <w:spacing w:before="77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477A5608">
            <w:pPr>
              <w:pStyle w:val="6"/>
              <w:spacing w:before="78"/>
              <w:ind w:left="423"/>
            </w:pPr>
            <w:r>
              <w:rPr>
                <w:spacing w:val="2"/>
              </w:rPr>
              <w:t>905</w:t>
            </w:r>
          </w:p>
        </w:tc>
      </w:tr>
      <w:tr w14:paraId="7C29E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065EDBC6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1BF53FF1">
            <w:pPr>
              <w:pStyle w:val="6"/>
              <w:spacing w:before="76" w:line="228" w:lineRule="auto"/>
              <w:ind w:left="124"/>
            </w:pPr>
            <w:r>
              <w:rPr>
                <w:spacing w:val="9"/>
              </w:rPr>
              <w:t>其中：学生体质测评合格率</w:t>
            </w:r>
          </w:p>
        </w:tc>
        <w:tc>
          <w:tcPr>
            <w:tcW w:w="1143" w:type="dxa"/>
            <w:vAlign w:val="top"/>
          </w:tcPr>
          <w:p w14:paraId="0113E2D6">
            <w:pPr>
              <w:pStyle w:val="6"/>
              <w:spacing w:before="76" w:line="242" w:lineRule="auto"/>
              <w:ind w:left="521"/>
            </w:pPr>
            <w:r>
              <w:rPr>
                <w:spacing w:val="1"/>
              </w:rPr>
              <w:t>%</w:t>
            </w:r>
          </w:p>
        </w:tc>
        <w:tc>
          <w:tcPr>
            <w:tcW w:w="1148" w:type="dxa"/>
            <w:vAlign w:val="top"/>
          </w:tcPr>
          <w:p w14:paraId="44C4413D">
            <w:pPr>
              <w:pStyle w:val="6"/>
              <w:spacing w:before="76" w:line="242" w:lineRule="auto"/>
              <w:ind w:left="438"/>
            </w:pPr>
            <w:r>
              <w:rPr>
                <w:spacing w:val="-3"/>
              </w:rPr>
              <w:t>100</w:t>
            </w:r>
          </w:p>
        </w:tc>
      </w:tr>
      <w:tr w14:paraId="6C0E4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Align w:val="top"/>
          </w:tcPr>
          <w:p w14:paraId="2C1A57E7">
            <w:pPr>
              <w:pStyle w:val="6"/>
              <w:spacing w:before="78"/>
              <w:ind w:left="385"/>
            </w:pPr>
            <w:r>
              <w:t>6</w:t>
            </w:r>
          </w:p>
        </w:tc>
        <w:tc>
          <w:tcPr>
            <w:tcW w:w="5607" w:type="dxa"/>
            <w:vAlign w:val="top"/>
          </w:tcPr>
          <w:p w14:paraId="799D495C">
            <w:pPr>
              <w:pStyle w:val="6"/>
              <w:spacing w:before="78" w:line="227" w:lineRule="auto"/>
              <w:ind w:left="124"/>
            </w:pPr>
            <w:r>
              <w:rPr>
                <w:spacing w:val="9"/>
              </w:rPr>
              <w:t>职业技能等级证书（含职业资格证书）获取人数</w:t>
            </w:r>
          </w:p>
        </w:tc>
        <w:tc>
          <w:tcPr>
            <w:tcW w:w="1143" w:type="dxa"/>
            <w:vAlign w:val="top"/>
          </w:tcPr>
          <w:p w14:paraId="3CE18F43">
            <w:pPr>
              <w:pStyle w:val="6"/>
              <w:spacing w:before="77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0ECD16F7">
            <w:pPr>
              <w:pStyle w:val="6"/>
              <w:spacing w:before="78"/>
              <w:ind w:left="527"/>
            </w:pPr>
            <w:r>
              <w:t>0</w:t>
            </w:r>
          </w:p>
        </w:tc>
      </w:tr>
      <w:tr w14:paraId="41DF5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62" w:type="dxa"/>
            <w:vAlign w:val="top"/>
          </w:tcPr>
          <w:p w14:paraId="53FDF6AB">
            <w:pPr>
              <w:pStyle w:val="6"/>
              <w:spacing w:before="78" w:line="262" w:lineRule="exact"/>
              <w:ind w:left="388"/>
            </w:pPr>
            <w:r>
              <w:rPr>
                <w:position w:val="1"/>
              </w:rPr>
              <w:t>7</w:t>
            </w:r>
          </w:p>
        </w:tc>
        <w:tc>
          <w:tcPr>
            <w:tcW w:w="5607" w:type="dxa"/>
            <w:vAlign w:val="top"/>
          </w:tcPr>
          <w:p w14:paraId="0F9FB687">
            <w:pPr>
              <w:pStyle w:val="6"/>
              <w:spacing w:before="78" w:line="227" w:lineRule="auto"/>
              <w:ind w:left="127"/>
            </w:pPr>
            <w:r>
              <w:rPr>
                <w:spacing w:val="9"/>
              </w:rPr>
              <w:t>企业提供的校内实践教学设备值</w:t>
            </w:r>
          </w:p>
        </w:tc>
        <w:tc>
          <w:tcPr>
            <w:tcW w:w="1143" w:type="dxa"/>
            <w:vAlign w:val="top"/>
          </w:tcPr>
          <w:p w14:paraId="62989820">
            <w:pPr>
              <w:pStyle w:val="6"/>
              <w:spacing w:before="78" w:line="228" w:lineRule="auto"/>
              <w:ind w:left="373"/>
            </w:pPr>
            <w:r>
              <w:rPr>
                <w:spacing w:val="2"/>
              </w:rPr>
              <w:t>万元</w:t>
            </w:r>
          </w:p>
        </w:tc>
        <w:tc>
          <w:tcPr>
            <w:tcW w:w="1148" w:type="dxa"/>
            <w:vAlign w:val="top"/>
          </w:tcPr>
          <w:p w14:paraId="570135D6">
            <w:pPr>
              <w:pStyle w:val="6"/>
              <w:spacing w:before="78" w:line="262" w:lineRule="exact"/>
              <w:ind w:left="527"/>
            </w:pPr>
            <w:r>
              <w:rPr>
                <w:position w:val="1"/>
              </w:rPr>
              <w:t>0</w:t>
            </w:r>
          </w:p>
        </w:tc>
      </w:tr>
    </w:tbl>
    <w:p w14:paraId="1159F2B3">
      <w:pPr>
        <w:spacing w:line="151" w:lineRule="exact"/>
        <w:rPr>
          <w:rFonts w:ascii="Arial"/>
          <w:sz w:val="13"/>
        </w:rPr>
      </w:pPr>
    </w:p>
    <w:p w14:paraId="23A78B73">
      <w:pPr>
        <w:spacing w:line="151" w:lineRule="exact"/>
        <w:rPr>
          <w:rFonts w:ascii="Arial" w:hAnsi="Arial" w:eastAsia="Arial" w:cs="Arial"/>
          <w:sz w:val="13"/>
          <w:szCs w:val="13"/>
        </w:rPr>
        <w:sectPr>
          <w:footerReference r:id="rId17" w:type="default"/>
          <w:pgSz w:w="11906" w:h="16839"/>
          <w:pgMar w:top="1431" w:right="1572" w:bottom="1596" w:left="1568" w:header="0" w:footer="1361" w:gutter="0"/>
          <w:cols w:space="720" w:num="1"/>
        </w:sectPr>
      </w:pPr>
    </w:p>
    <w:p w14:paraId="3C3C93F7">
      <w:pPr>
        <w:spacing w:before="28"/>
      </w:pPr>
    </w:p>
    <w:tbl>
      <w:tblPr>
        <w:tblStyle w:val="5"/>
        <w:tblW w:w="8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5607"/>
        <w:gridCol w:w="1143"/>
        <w:gridCol w:w="1148"/>
      </w:tblGrid>
      <w:tr w14:paraId="7577D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62" w:type="dxa"/>
            <w:vAlign w:val="top"/>
          </w:tcPr>
          <w:p w14:paraId="67A0033F">
            <w:pPr>
              <w:pStyle w:val="6"/>
              <w:spacing w:before="78" w:line="265" w:lineRule="exact"/>
              <w:ind w:left="384"/>
            </w:pPr>
            <w:r>
              <w:rPr>
                <w:position w:val="1"/>
              </w:rPr>
              <w:t>8</w:t>
            </w:r>
          </w:p>
        </w:tc>
        <w:tc>
          <w:tcPr>
            <w:tcW w:w="5607" w:type="dxa"/>
            <w:vAlign w:val="top"/>
          </w:tcPr>
          <w:p w14:paraId="679811D3">
            <w:pPr>
              <w:pStyle w:val="6"/>
              <w:spacing w:before="78" w:line="228" w:lineRule="auto"/>
              <w:ind w:left="128"/>
            </w:pPr>
            <w:r>
              <w:rPr>
                <w:spacing w:val="9"/>
              </w:rPr>
              <w:t>与企业共建开放型区域产教融合实践中心</w:t>
            </w:r>
          </w:p>
        </w:tc>
        <w:tc>
          <w:tcPr>
            <w:tcW w:w="1143" w:type="dxa"/>
            <w:vAlign w:val="top"/>
          </w:tcPr>
          <w:p w14:paraId="37FA7726">
            <w:pPr>
              <w:pStyle w:val="6"/>
              <w:spacing w:before="78" w:line="228" w:lineRule="auto"/>
              <w:ind w:left="473"/>
            </w:pPr>
            <w:r>
              <w:t>个</w:t>
            </w:r>
          </w:p>
        </w:tc>
        <w:tc>
          <w:tcPr>
            <w:tcW w:w="1148" w:type="dxa"/>
            <w:vAlign w:val="top"/>
          </w:tcPr>
          <w:p w14:paraId="2588166F">
            <w:pPr>
              <w:pStyle w:val="6"/>
              <w:spacing w:before="78" w:line="265" w:lineRule="exact"/>
              <w:ind w:left="528"/>
            </w:pPr>
            <w:r>
              <w:rPr>
                <w:position w:val="1"/>
              </w:rPr>
              <w:t>2</w:t>
            </w:r>
          </w:p>
        </w:tc>
      </w:tr>
      <w:tr w14:paraId="2B41D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0712994F">
            <w:pPr>
              <w:spacing w:line="268" w:lineRule="auto"/>
              <w:rPr>
                <w:rFonts w:ascii="Arial"/>
                <w:sz w:val="21"/>
              </w:rPr>
            </w:pPr>
          </w:p>
          <w:p w14:paraId="5FB3DB62">
            <w:pPr>
              <w:spacing w:line="269" w:lineRule="auto"/>
              <w:rPr>
                <w:rFonts w:ascii="Arial"/>
                <w:sz w:val="21"/>
              </w:rPr>
            </w:pPr>
          </w:p>
          <w:p w14:paraId="08324182">
            <w:pPr>
              <w:pStyle w:val="6"/>
              <w:spacing w:before="65" w:line="269" w:lineRule="exact"/>
              <w:ind w:left="384"/>
            </w:pPr>
            <w:r>
              <w:rPr>
                <w:position w:val="1"/>
              </w:rPr>
              <w:t>9</w:t>
            </w:r>
          </w:p>
        </w:tc>
        <w:tc>
          <w:tcPr>
            <w:tcW w:w="5607" w:type="dxa"/>
            <w:vAlign w:val="top"/>
          </w:tcPr>
          <w:p w14:paraId="329DEBE3">
            <w:pPr>
              <w:pStyle w:val="6"/>
              <w:spacing w:before="75" w:line="228" w:lineRule="auto"/>
              <w:ind w:left="124"/>
            </w:pPr>
            <w:r>
              <w:rPr>
                <w:spacing w:val="8"/>
              </w:rPr>
              <w:t>聘请行业导师人数</w:t>
            </w:r>
          </w:p>
        </w:tc>
        <w:tc>
          <w:tcPr>
            <w:tcW w:w="1143" w:type="dxa"/>
            <w:vAlign w:val="top"/>
          </w:tcPr>
          <w:p w14:paraId="20E42E71">
            <w:pPr>
              <w:pStyle w:val="6"/>
              <w:spacing w:before="75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0ED17FC9">
            <w:pPr>
              <w:pStyle w:val="6"/>
              <w:spacing w:before="75" w:line="242" w:lineRule="auto"/>
              <w:ind w:left="526"/>
            </w:pPr>
            <w:r>
              <w:t>8</w:t>
            </w:r>
          </w:p>
        </w:tc>
      </w:tr>
      <w:tr w14:paraId="069EE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0DCD0AEC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4A0ED7BD">
            <w:pPr>
              <w:pStyle w:val="6"/>
              <w:spacing w:before="75" w:line="228" w:lineRule="auto"/>
              <w:ind w:left="124"/>
            </w:pPr>
            <w:r>
              <w:rPr>
                <w:spacing w:val="9"/>
              </w:rPr>
              <w:t>其中：聘请大国工匠、劳动模范人数</w:t>
            </w:r>
          </w:p>
        </w:tc>
        <w:tc>
          <w:tcPr>
            <w:tcW w:w="1143" w:type="dxa"/>
            <w:vAlign w:val="top"/>
          </w:tcPr>
          <w:p w14:paraId="71DF8D69">
            <w:pPr>
              <w:pStyle w:val="6"/>
              <w:spacing w:before="75" w:line="231" w:lineRule="auto"/>
              <w:ind w:left="475"/>
            </w:pPr>
            <w:r>
              <w:t>人</w:t>
            </w:r>
          </w:p>
        </w:tc>
        <w:tc>
          <w:tcPr>
            <w:tcW w:w="1148" w:type="dxa"/>
            <w:vAlign w:val="top"/>
          </w:tcPr>
          <w:p w14:paraId="6ABF4BBD">
            <w:pPr>
              <w:pStyle w:val="6"/>
              <w:spacing w:before="75" w:line="242" w:lineRule="auto"/>
              <w:ind w:left="527"/>
            </w:pPr>
            <w:r>
              <w:t>0</w:t>
            </w:r>
          </w:p>
        </w:tc>
      </w:tr>
      <w:tr w14:paraId="55470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 w14:paraId="5083AAC3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0579DB28">
            <w:pPr>
              <w:pStyle w:val="6"/>
              <w:spacing w:before="77" w:line="228" w:lineRule="auto"/>
              <w:ind w:left="756"/>
            </w:pPr>
            <w:r>
              <w:rPr>
                <w:spacing w:val="8"/>
              </w:rPr>
              <w:t>行业导师年课时总量</w:t>
            </w:r>
          </w:p>
        </w:tc>
        <w:tc>
          <w:tcPr>
            <w:tcW w:w="1143" w:type="dxa"/>
            <w:vAlign w:val="top"/>
          </w:tcPr>
          <w:p w14:paraId="6F99265B">
            <w:pPr>
              <w:pStyle w:val="6"/>
              <w:spacing w:before="77" w:line="229" w:lineRule="auto"/>
              <w:ind w:left="367"/>
            </w:pPr>
            <w:r>
              <w:rPr>
                <w:spacing w:val="5"/>
              </w:rPr>
              <w:t>课时</w:t>
            </w:r>
          </w:p>
        </w:tc>
        <w:tc>
          <w:tcPr>
            <w:tcW w:w="1148" w:type="dxa"/>
            <w:vAlign w:val="top"/>
          </w:tcPr>
          <w:p w14:paraId="13D77E44">
            <w:pPr>
              <w:pStyle w:val="6"/>
              <w:spacing w:before="78"/>
              <w:ind w:left="374"/>
            </w:pPr>
            <w:r>
              <w:rPr>
                <w:spacing w:val="2"/>
              </w:rPr>
              <w:t>3200</w:t>
            </w:r>
          </w:p>
        </w:tc>
      </w:tr>
      <w:tr w14:paraId="756C3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525C7659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4E1478A4">
            <w:pPr>
              <w:pStyle w:val="6"/>
              <w:spacing w:before="77" w:line="228" w:lineRule="auto"/>
              <w:ind w:left="753"/>
            </w:pPr>
            <w:r>
              <w:rPr>
                <w:spacing w:val="8"/>
              </w:rPr>
              <w:t>年支付行业导师课酬</w:t>
            </w:r>
          </w:p>
        </w:tc>
        <w:tc>
          <w:tcPr>
            <w:tcW w:w="1143" w:type="dxa"/>
            <w:vAlign w:val="top"/>
          </w:tcPr>
          <w:p w14:paraId="28F8282E">
            <w:pPr>
              <w:pStyle w:val="6"/>
              <w:spacing w:before="78" w:line="228" w:lineRule="auto"/>
              <w:ind w:left="373"/>
            </w:pPr>
            <w:r>
              <w:rPr>
                <w:spacing w:val="2"/>
              </w:rPr>
              <w:t>万元</w:t>
            </w:r>
          </w:p>
        </w:tc>
        <w:tc>
          <w:tcPr>
            <w:tcW w:w="1148" w:type="dxa"/>
            <w:vAlign w:val="top"/>
          </w:tcPr>
          <w:p w14:paraId="6F727C9F">
            <w:pPr>
              <w:pStyle w:val="6"/>
              <w:spacing w:before="77" w:line="241" w:lineRule="auto"/>
              <w:ind w:left="316"/>
            </w:pPr>
            <w:r>
              <w:rPr>
                <w:spacing w:val="3"/>
              </w:rPr>
              <w:t>45.62</w:t>
            </w:r>
          </w:p>
        </w:tc>
      </w:tr>
      <w:tr w14:paraId="3F8B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2B364073">
            <w:pPr>
              <w:pStyle w:val="6"/>
              <w:spacing w:before="256" w:line="268" w:lineRule="exact"/>
              <w:ind w:left="346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5607" w:type="dxa"/>
            <w:vAlign w:val="top"/>
          </w:tcPr>
          <w:p w14:paraId="5C02BC64">
            <w:pPr>
              <w:pStyle w:val="6"/>
              <w:spacing w:before="78" w:line="228" w:lineRule="auto"/>
              <w:ind w:left="124"/>
            </w:pPr>
            <w:r>
              <w:rPr>
                <w:rFonts w:hint="eastAsia"/>
                <w:spacing w:val="8"/>
                <w:lang w:eastAsia="zh-CN"/>
              </w:rPr>
              <w:t>年度</w:t>
            </w:r>
            <w:r>
              <w:rPr>
                <w:spacing w:val="8"/>
              </w:rPr>
              <w:t>实习专项经费</w:t>
            </w:r>
          </w:p>
        </w:tc>
        <w:tc>
          <w:tcPr>
            <w:tcW w:w="1143" w:type="dxa"/>
            <w:vAlign w:val="top"/>
          </w:tcPr>
          <w:p w14:paraId="3DA84AC3">
            <w:pPr>
              <w:pStyle w:val="6"/>
              <w:spacing w:before="79" w:line="228" w:lineRule="auto"/>
              <w:ind w:left="373"/>
            </w:pPr>
            <w:r>
              <w:rPr>
                <w:spacing w:val="2"/>
              </w:rPr>
              <w:t>万元</w:t>
            </w:r>
          </w:p>
        </w:tc>
        <w:tc>
          <w:tcPr>
            <w:tcW w:w="1148" w:type="dxa"/>
            <w:vAlign w:val="top"/>
          </w:tcPr>
          <w:p w14:paraId="0B5B4F64">
            <w:pPr>
              <w:pStyle w:val="6"/>
              <w:spacing w:before="79" w:line="239" w:lineRule="auto"/>
              <w:ind w:left="385"/>
            </w:pPr>
            <w:r>
              <w:rPr>
                <w:spacing w:val="-1"/>
              </w:rPr>
              <w:t>1.59</w:t>
            </w:r>
          </w:p>
        </w:tc>
      </w:tr>
      <w:tr w14:paraId="34C9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2633AD71">
            <w:pPr>
              <w:rPr>
                <w:rFonts w:ascii="Arial"/>
                <w:sz w:val="21"/>
              </w:rPr>
            </w:pPr>
          </w:p>
        </w:tc>
        <w:tc>
          <w:tcPr>
            <w:tcW w:w="5607" w:type="dxa"/>
            <w:vAlign w:val="top"/>
          </w:tcPr>
          <w:p w14:paraId="6326A112">
            <w:pPr>
              <w:pStyle w:val="6"/>
              <w:spacing w:before="78" w:line="228" w:lineRule="auto"/>
              <w:ind w:left="124"/>
            </w:pPr>
            <w:r>
              <w:rPr>
                <w:spacing w:val="9"/>
              </w:rPr>
              <w:t>其中：年实习责任保险经费</w:t>
            </w:r>
          </w:p>
        </w:tc>
        <w:tc>
          <w:tcPr>
            <w:tcW w:w="1143" w:type="dxa"/>
            <w:vAlign w:val="top"/>
          </w:tcPr>
          <w:p w14:paraId="764A4DCA">
            <w:pPr>
              <w:pStyle w:val="6"/>
              <w:spacing w:before="79" w:line="228" w:lineRule="auto"/>
              <w:ind w:left="373"/>
            </w:pPr>
            <w:r>
              <w:rPr>
                <w:spacing w:val="2"/>
              </w:rPr>
              <w:t>万元</w:t>
            </w:r>
          </w:p>
        </w:tc>
        <w:tc>
          <w:tcPr>
            <w:tcW w:w="1148" w:type="dxa"/>
            <w:vAlign w:val="top"/>
          </w:tcPr>
          <w:p w14:paraId="03326095">
            <w:pPr>
              <w:pStyle w:val="6"/>
              <w:spacing w:before="78" w:line="265" w:lineRule="exact"/>
              <w:ind w:left="385"/>
            </w:pPr>
            <w:r>
              <w:rPr>
                <w:spacing w:val="-1"/>
                <w:position w:val="1"/>
              </w:rPr>
              <w:t>1.59</w:t>
            </w:r>
          </w:p>
        </w:tc>
      </w:tr>
    </w:tbl>
    <w:p w14:paraId="3E6F012E">
      <w:pPr>
        <w:rPr>
          <w:rFonts w:ascii="Arial"/>
          <w:sz w:val="21"/>
        </w:rPr>
      </w:pPr>
      <w:bookmarkStart w:id="0" w:name="_GoBack"/>
      <w:bookmarkEnd w:id="0"/>
    </w:p>
    <w:sectPr>
      <w:footerReference r:id="rId18" w:type="default"/>
      <w:pgSz w:w="11906" w:h="16839"/>
      <w:pgMar w:top="1431" w:right="1572" w:bottom="1596" w:left="1568" w:header="0" w:footer="13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FC27FC-51B9-4F95-9701-5DF7245536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4CCA20-5787-474B-94AC-262F336EEB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0E2A5D-1635-428E-8BFD-FFF74AA405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33992">
    <w:pPr>
      <w:spacing w:line="172" w:lineRule="auto"/>
      <w:ind w:left="789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2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2"/>
        <w:sz w:val="24"/>
        <w:szCs w:val="24"/>
      </w:rPr>
      <w:t>1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12"/>
        <w:sz w:val="24"/>
        <w:szCs w:val="24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B8D1">
    <w:pPr>
      <w:spacing w:line="172" w:lineRule="auto"/>
      <w:ind w:left="2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10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9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F10F7">
    <w:pPr>
      <w:spacing w:line="172" w:lineRule="auto"/>
      <w:ind w:right="7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1"/>
        <w:sz w:val="24"/>
        <w:szCs w:val="24"/>
      </w:rPr>
      <w:t>—</w:t>
    </w:r>
    <w:r>
      <w:rPr>
        <w:rFonts w:ascii="宋体" w:hAnsi="宋体" w:eastAsia="宋体" w:cs="宋体"/>
        <w:spacing w:val="3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1"/>
        <w:sz w:val="24"/>
        <w:szCs w:val="24"/>
      </w:rPr>
      <w:t>11</w:t>
    </w:r>
    <w:r>
      <w:rPr>
        <w:rFonts w:ascii="Times New Roman" w:hAnsi="Times New Roman" w:eastAsia="Times New Roman" w:cs="Times New Roman"/>
        <w:spacing w:val="1"/>
        <w:sz w:val="24"/>
        <w:szCs w:val="24"/>
      </w:rPr>
      <w:t xml:space="preserve">  </w:t>
    </w:r>
    <w:r>
      <w:rPr>
        <w:rFonts w:ascii="宋体" w:hAnsi="宋体" w:eastAsia="宋体" w:cs="宋体"/>
        <w:spacing w:val="-11"/>
        <w:sz w:val="24"/>
        <w:szCs w:val="24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F82DC">
    <w:pPr>
      <w:spacing w:line="172" w:lineRule="auto"/>
      <w:ind w:left="2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12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9"/>
        <w:sz w:val="24"/>
        <w:szCs w:val="24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7E67">
    <w:pPr>
      <w:spacing w:line="172" w:lineRule="auto"/>
      <w:ind w:right="8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13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9"/>
        <w:sz w:val="24"/>
        <w:szCs w:val="24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38A83">
    <w:pPr>
      <w:spacing w:line="172" w:lineRule="auto"/>
      <w:ind w:left="2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—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14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9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8751D">
    <w:pPr>
      <w:spacing w:line="172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—</w:t>
    </w:r>
    <w:r>
      <w:rPr>
        <w:rFonts w:ascii="宋体" w:hAnsi="宋体" w:eastAsia="宋体" w:cs="宋体"/>
        <w:spacing w:val="6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2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5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DA63F">
    <w:pPr>
      <w:spacing w:line="172" w:lineRule="auto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—</w:t>
    </w:r>
    <w:r>
      <w:rPr>
        <w:rFonts w:ascii="宋体" w:hAnsi="宋体" w:eastAsia="宋体" w:cs="宋体"/>
        <w:spacing w:val="1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sz w:val="24"/>
        <w:szCs w:val="24"/>
      </w:rPr>
      <w:t>3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E322">
    <w:pPr>
      <w:spacing w:line="172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 xml:space="preserve">—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4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2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DF5">
    <w:pPr>
      <w:spacing w:before="1" w:line="169" w:lineRule="auto"/>
      <w:ind w:left="78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5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DB13">
    <w:pPr>
      <w:spacing w:line="172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6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8E85">
    <w:pPr>
      <w:spacing w:before="1" w:line="169" w:lineRule="auto"/>
      <w:ind w:left="790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sz w:val="24"/>
        <w:szCs w:val="24"/>
      </w:rPr>
      <w:t>7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5DE52">
    <w:pPr>
      <w:spacing w:line="172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—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8</w:t>
    </w:r>
    <w:r>
      <w:rPr>
        <w:rFonts w:ascii="Times New Roman" w:hAnsi="Times New Roman" w:eastAsia="Times New Roman" w:cs="Times New Roman"/>
        <w:spacing w:val="4"/>
        <w:sz w:val="24"/>
        <w:szCs w:val="24"/>
      </w:rPr>
      <w:t xml:space="preserve">  </w:t>
    </w:r>
    <w:r>
      <w:rPr>
        <w:rFonts w:ascii="宋体" w:hAnsi="宋体" w:eastAsia="宋体" w:cs="宋体"/>
        <w:spacing w:val="-8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36B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UxNmFlYzYxMDczNTBlZTZhOTljMmI4MmYzYTE1MGIifQ=="/>
  </w:docVars>
  <w:rsids>
    <w:rsidRoot w:val="00000000"/>
    <w:rsid w:val="13F072C7"/>
    <w:rsid w:val="3F817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5931</Words>
  <Characters>6238</Characters>
  <TotalTime>3</TotalTime>
  <ScaleCrop>false</ScaleCrop>
  <LinksUpToDate>false</LinksUpToDate>
  <CharactersWithSpaces>6488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2025-02-10T14:47:00Z</dcterms:created>
  <dc:creator>dell</dc:creator>
  <cp:lastModifiedBy>杜文新</cp:lastModifiedBy>
  <dcterms:modified xsi:type="dcterms:W3CDTF">2025-11-26T00:39:40Z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2025-11-26T08:21:37Z</vt:filetime>
  </property>
  <property fmtid="{D5CDD505-2E9C-101B-9397-08002B2CF9AE}" pid="4" name="KSOTemplateDocerSaveRecord">
    <vt:lpwstr>eyJoZGlkIjoiOThiNjQzMzAzMzZkNTE1OWQyNzJjMjA0YzA0NzQ1YTYiLCJ1c2VySWQiOiIxNTMyMjQzNzIzIn0=</vt:lpwstr>
  </property>
  <property fmtid="{D5CDD505-2E9C-101B-9397-08002B2CF9AE}" pid="5" name="KSOProductBuildVer">
    <vt:lpwstr>2052-12.1.0.18276</vt:lpwstr>
  </property>
  <property fmtid="{D5CDD505-2E9C-101B-9397-08002B2CF9AE}" pid="6" name="ICV">
    <vt:lpwstr>AED778F15F1F46F39903E00D9D6CF7A0_12</vt:lpwstr>
  </property>
</Properties>
</file>